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31FEC" w14:textId="77777777" w:rsidR="00687F53" w:rsidRPr="00EA648F" w:rsidRDefault="00040B50" w:rsidP="00687F53">
      <w:pPr>
        <w:rPr>
          <w:rFonts w:ascii="Cambria" w:hAnsi="Cambria"/>
          <w:b/>
        </w:rPr>
      </w:pPr>
      <w:r w:rsidRPr="00DC7FA2">
        <w:rPr>
          <w:rFonts w:ascii="MAC C Times" w:hAnsi="MAC C Times" w:cs="MAC C Swiss"/>
          <w:sz w:val="36"/>
          <w:szCs w:val="36"/>
        </w:rPr>
        <w:tab/>
      </w:r>
      <w:r w:rsidR="00687F53">
        <w:rPr>
          <w:rFonts w:ascii="MAC C Times" w:hAnsi="MAC C Times" w:cs="MAC C Swiss"/>
          <w:sz w:val="36"/>
          <w:szCs w:val="36"/>
        </w:rPr>
        <w:t xml:space="preserve">              </w:t>
      </w:r>
      <w:r w:rsidR="00687F53" w:rsidRPr="00EA648F">
        <w:rPr>
          <w:rFonts w:ascii="Cambria" w:hAnsi="Cambria"/>
          <w:b/>
        </w:rPr>
        <w:t>NDËRMARJA PUBLIKE TREGU KUMANOVË</w:t>
      </w:r>
    </w:p>
    <w:p w14:paraId="4E4C5FF9" w14:textId="77777777" w:rsidR="00687F53" w:rsidRPr="00EA648F" w:rsidRDefault="00687F53" w:rsidP="00687F53">
      <w:pPr>
        <w:rPr>
          <w:rFonts w:ascii="Cambria" w:hAnsi="Cambria"/>
          <w:b/>
        </w:rPr>
      </w:pPr>
    </w:p>
    <w:p w14:paraId="630AB8FC" w14:textId="77777777" w:rsidR="00687F53" w:rsidRPr="00EA648F" w:rsidRDefault="00687F53" w:rsidP="00687F53">
      <w:pPr>
        <w:rPr>
          <w:rFonts w:ascii="Cambria" w:hAnsi="Cambria"/>
          <w:b/>
        </w:rPr>
      </w:pPr>
    </w:p>
    <w:p w14:paraId="2D677A1C" w14:textId="77777777" w:rsidR="00040B50" w:rsidRPr="00DC7FA2" w:rsidRDefault="00040B50" w:rsidP="00687F53">
      <w:pPr>
        <w:pStyle w:val="Heading2"/>
        <w:jc w:val="both"/>
        <w:rPr>
          <w:rFonts w:ascii="MAC C Times" w:hAnsi="MAC C Times"/>
          <w:b w:val="0"/>
          <w:bCs w:val="0"/>
        </w:rPr>
      </w:pPr>
    </w:p>
    <w:p w14:paraId="75C4407C" w14:textId="77777777" w:rsidR="00040B50" w:rsidRPr="00DC7FA2" w:rsidRDefault="00040B50" w:rsidP="00040B50">
      <w:pPr>
        <w:jc w:val="both"/>
        <w:rPr>
          <w:rFonts w:ascii="MAC C Times" w:hAnsi="MAC C Times"/>
          <w:b/>
          <w:bCs/>
        </w:rPr>
      </w:pPr>
    </w:p>
    <w:p w14:paraId="04EADDB8" w14:textId="77777777" w:rsidR="00040B50" w:rsidRPr="00DC7FA2" w:rsidRDefault="00A73513" w:rsidP="00040B50">
      <w:pPr>
        <w:jc w:val="both"/>
        <w:rPr>
          <w:rFonts w:ascii="MAC C Times" w:hAnsi="MAC C Times"/>
          <w:b/>
          <w:bCs/>
        </w:rPr>
      </w:pPr>
      <w:r w:rsidRPr="00DC7FA2">
        <w:rPr>
          <w:rFonts w:ascii="MAC C Times" w:hAnsi="MAC C Times"/>
          <w:b/>
          <w:bCs/>
        </w:rPr>
        <w:t xml:space="preserve">                                        </w:t>
      </w:r>
      <w:r w:rsidRPr="00DC7FA2">
        <w:rPr>
          <w:rFonts w:ascii="MAC C Times" w:hAnsi="MAC C Times"/>
          <w:noProof/>
          <w:lang w:val="mk-MK" w:eastAsia="mk-MK"/>
        </w:rPr>
        <w:drawing>
          <wp:inline distT="0" distB="0" distL="0" distR="0" wp14:anchorId="19BB54B2" wp14:editId="42ACFCDE">
            <wp:extent cx="2514600" cy="1143000"/>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srcRect/>
                    <a:stretch>
                      <a:fillRect/>
                    </a:stretch>
                  </pic:blipFill>
                  <pic:spPr bwMode="auto">
                    <a:xfrm>
                      <a:off x="0" y="0"/>
                      <a:ext cx="2514600" cy="1143000"/>
                    </a:xfrm>
                    <a:prstGeom prst="rect">
                      <a:avLst/>
                    </a:prstGeom>
                    <a:noFill/>
                    <a:ln w="9525">
                      <a:noFill/>
                      <a:miter lim="800000"/>
                      <a:headEnd/>
                      <a:tailEnd/>
                    </a:ln>
                  </pic:spPr>
                </pic:pic>
              </a:graphicData>
            </a:graphic>
          </wp:inline>
        </w:drawing>
      </w:r>
    </w:p>
    <w:p w14:paraId="41489B4F" w14:textId="77777777" w:rsidR="00040B50" w:rsidRPr="00DC7FA2" w:rsidRDefault="00040B50" w:rsidP="00040B50">
      <w:pPr>
        <w:pStyle w:val="Heading3"/>
        <w:jc w:val="both"/>
        <w:rPr>
          <w:rFonts w:ascii="MAC C Times" w:hAnsi="MAC C Times" w:cs="Times New Roman"/>
          <w:u w:val="single"/>
          <w:lang w:val="mk-MK"/>
        </w:rPr>
      </w:pPr>
      <w:r w:rsidRPr="00DC7FA2">
        <w:rPr>
          <w:rFonts w:ascii="MAC C Times" w:hAnsi="MAC C Times" w:cs="Times New Roman"/>
        </w:rPr>
        <w:tab/>
      </w:r>
      <w:r w:rsidRPr="00DC7FA2">
        <w:rPr>
          <w:rFonts w:ascii="MAC C Times" w:hAnsi="MAC C Times" w:cs="Times New Roman"/>
        </w:rPr>
        <w:tab/>
      </w:r>
      <w:r w:rsidRPr="00DC7FA2">
        <w:rPr>
          <w:rFonts w:ascii="MAC C Times" w:hAnsi="MAC C Times" w:cs="Times New Roman"/>
        </w:rPr>
        <w:tab/>
      </w:r>
      <w:r w:rsidRPr="00DC7FA2">
        <w:rPr>
          <w:rFonts w:ascii="MAC C Times" w:hAnsi="MAC C Times" w:cs="Times New Roman"/>
        </w:rPr>
        <w:tab/>
      </w:r>
      <w:r w:rsidRPr="00DC7FA2">
        <w:rPr>
          <w:rFonts w:ascii="MAC C Times" w:hAnsi="MAC C Times" w:cs="Times New Roman"/>
        </w:rPr>
        <w:tab/>
      </w:r>
      <w:r w:rsidRPr="00DC7FA2">
        <w:rPr>
          <w:rFonts w:ascii="MAC C Times" w:hAnsi="MAC C Times" w:cs="Times New Roman"/>
        </w:rPr>
        <w:tab/>
      </w:r>
      <w:r w:rsidRPr="00DC7FA2">
        <w:rPr>
          <w:rFonts w:ascii="MAC C Times" w:hAnsi="MAC C Times" w:cs="Times New Roman"/>
        </w:rPr>
        <w:tab/>
      </w:r>
    </w:p>
    <w:p w14:paraId="197AF9C5" w14:textId="77777777" w:rsidR="00040B50" w:rsidRPr="00DC7FA2" w:rsidRDefault="00040B50" w:rsidP="00040B50">
      <w:pPr>
        <w:jc w:val="both"/>
        <w:rPr>
          <w:rFonts w:ascii="MAC C Times" w:hAnsi="MAC C Times"/>
          <w:b/>
          <w:bCs/>
          <w:lang w:val="mk-MK"/>
        </w:rPr>
      </w:pPr>
    </w:p>
    <w:p w14:paraId="1DCCCCC4" w14:textId="77777777" w:rsidR="00040B50" w:rsidRPr="00DC7FA2" w:rsidRDefault="00040B50" w:rsidP="00040B50">
      <w:pPr>
        <w:jc w:val="both"/>
        <w:rPr>
          <w:rFonts w:ascii="MAC C Times" w:hAnsi="MAC C Times"/>
          <w:b/>
          <w:bCs/>
        </w:rPr>
      </w:pPr>
    </w:p>
    <w:p w14:paraId="54D838A5" w14:textId="77777777" w:rsidR="00040B50" w:rsidRPr="00DC7FA2" w:rsidRDefault="00040B50" w:rsidP="00040B50">
      <w:pPr>
        <w:jc w:val="both"/>
        <w:rPr>
          <w:rFonts w:ascii="MAC C Times" w:hAnsi="MAC C Times"/>
          <w:b/>
          <w:bCs/>
          <w:lang w:val="mk-MK"/>
        </w:rPr>
      </w:pPr>
    </w:p>
    <w:p w14:paraId="0601E9B0" w14:textId="77777777" w:rsidR="00040B50" w:rsidRPr="00DC7FA2" w:rsidRDefault="00040B50" w:rsidP="00836AF7">
      <w:pPr>
        <w:jc w:val="both"/>
        <w:rPr>
          <w:rFonts w:ascii="MAC C Times" w:hAnsi="MAC C Times"/>
          <w:b/>
          <w:i/>
          <w:lang w:val="mk-MK"/>
        </w:rPr>
      </w:pPr>
      <w:r w:rsidRPr="00DC7FA2">
        <w:rPr>
          <w:rFonts w:ascii="MAC C Times" w:hAnsi="MAC C Times"/>
          <w:b/>
          <w:bCs/>
          <w:sz w:val="28"/>
          <w:szCs w:val="28"/>
        </w:rPr>
        <w:t xml:space="preserve">                        </w:t>
      </w:r>
      <w:r w:rsidRPr="00DC7FA2">
        <w:rPr>
          <w:rFonts w:ascii="MAC C Times" w:hAnsi="MAC C Times"/>
          <w:b/>
          <w:bCs/>
          <w:sz w:val="28"/>
          <w:szCs w:val="28"/>
          <w:lang w:val="mk-MK"/>
        </w:rPr>
        <w:t xml:space="preserve">         </w:t>
      </w:r>
      <w:r w:rsidR="00E97A2F" w:rsidRPr="00DC7FA2">
        <w:rPr>
          <w:rFonts w:ascii="MAC C Times" w:hAnsi="MAC C Times"/>
          <w:b/>
          <w:bCs/>
          <w:sz w:val="28"/>
          <w:szCs w:val="28"/>
          <w:lang w:val="mk-MK"/>
        </w:rPr>
        <w:t xml:space="preserve">  </w:t>
      </w:r>
      <w:r w:rsidR="00E97A2F" w:rsidRPr="00DC7FA2">
        <w:rPr>
          <w:rFonts w:ascii="MAC C Times" w:hAnsi="MAC C Times"/>
          <w:b/>
          <w:bCs/>
          <w:sz w:val="28"/>
          <w:szCs w:val="28"/>
        </w:rPr>
        <w:t xml:space="preserve">   </w:t>
      </w:r>
    </w:p>
    <w:p w14:paraId="126EACF4" w14:textId="77777777" w:rsidR="00836AF7" w:rsidRPr="00EA648F" w:rsidRDefault="00836AF7" w:rsidP="00836AF7">
      <w:pPr>
        <w:jc w:val="both"/>
        <w:rPr>
          <w:rFonts w:ascii="Cambria" w:hAnsi="Cambria" w:cs="Arial"/>
          <w:b/>
          <w:bCs/>
          <w:i/>
          <w:sz w:val="44"/>
          <w:szCs w:val="44"/>
        </w:rPr>
      </w:pPr>
      <w:r w:rsidRPr="00EA648F">
        <w:rPr>
          <w:rFonts w:ascii="Cambria" w:hAnsi="Cambria" w:cs="Arial"/>
          <w:b/>
          <w:bCs/>
          <w:i/>
          <w:sz w:val="44"/>
          <w:szCs w:val="44"/>
        </w:rPr>
        <w:t xml:space="preserve">                  TEKST I PERMIRSUAR I  </w:t>
      </w:r>
    </w:p>
    <w:p w14:paraId="3AEDBFF8" w14:textId="77777777" w:rsidR="00836AF7" w:rsidRPr="00EA648F" w:rsidRDefault="00836AF7" w:rsidP="00836AF7">
      <w:pPr>
        <w:jc w:val="both"/>
        <w:rPr>
          <w:rFonts w:ascii="Cambria" w:hAnsi="Cambria" w:cs="Arial"/>
          <w:b/>
          <w:bCs/>
          <w:i/>
          <w:sz w:val="44"/>
          <w:szCs w:val="44"/>
        </w:rPr>
      </w:pPr>
      <w:r w:rsidRPr="00EA648F">
        <w:rPr>
          <w:rFonts w:ascii="Cambria" w:hAnsi="Cambria" w:cs="Arial"/>
          <w:b/>
          <w:bCs/>
          <w:i/>
          <w:sz w:val="44"/>
          <w:szCs w:val="44"/>
        </w:rPr>
        <w:t xml:space="preserve">                               CMIMORES</w:t>
      </w:r>
    </w:p>
    <w:p w14:paraId="4DEA50D4" w14:textId="77777777" w:rsidR="00836AF7" w:rsidRPr="008B112F" w:rsidRDefault="00836AF7" w:rsidP="00836AF7">
      <w:pPr>
        <w:pStyle w:val="BodyText"/>
        <w:jc w:val="both"/>
        <w:rPr>
          <w:rFonts w:ascii="Cambria" w:hAnsi="Cambria" w:cs="Arial"/>
          <w:sz w:val="32"/>
          <w:szCs w:val="32"/>
        </w:rPr>
      </w:pPr>
      <w:r w:rsidRPr="00EA648F">
        <w:rPr>
          <w:rFonts w:ascii="Cambria" w:hAnsi="Cambria" w:cs="Arial"/>
          <w:i/>
          <w:sz w:val="32"/>
          <w:szCs w:val="32"/>
          <w:lang w:val="mk-MK"/>
        </w:rPr>
        <w:t xml:space="preserve"> </w:t>
      </w:r>
      <w:r w:rsidR="008B112F">
        <w:rPr>
          <w:rFonts w:ascii="Cambria" w:hAnsi="Cambria" w:cs="Arial"/>
          <w:i/>
          <w:sz w:val="32"/>
          <w:szCs w:val="32"/>
        </w:rPr>
        <w:t xml:space="preserve">                 </w:t>
      </w:r>
      <w:r w:rsidR="008B112F" w:rsidRPr="008B112F">
        <w:rPr>
          <w:rFonts w:ascii="Cambria" w:hAnsi="Cambria" w:cs="Arial"/>
          <w:sz w:val="32"/>
          <w:szCs w:val="32"/>
          <w:lang w:val="en-US"/>
        </w:rPr>
        <w:t>P</w:t>
      </w:r>
      <w:r w:rsidRPr="008B112F">
        <w:rPr>
          <w:rFonts w:ascii="Cambria" w:hAnsi="Cambria" w:cs="Arial"/>
          <w:sz w:val="32"/>
          <w:szCs w:val="32"/>
        </w:rPr>
        <w:t>ë</w:t>
      </w:r>
      <w:r w:rsidR="008B112F" w:rsidRPr="008B112F">
        <w:rPr>
          <w:rFonts w:ascii="Cambria" w:hAnsi="Cambria" w:cs="Arial"/>
          <w:sz w:val="32"/>
          <w:szCs w:val="32"/>
        </w:rPr>
        <w:t xml:space="preserve">r  sherbimet  e N.P. </w:t>
      </w:r>
      <w:r w:rsidR="008B112F">
        <w:rPr>
          <w:rFonts w:ascii="Cambria" w:hAnsi="Cambria" w:cs="Arial"/>
          <w:sz w:val="32"/>
          <w:szCs w:val="32"/>
        </w:rPr>
        <w:t xml:space="preserve"> Tregu – Kumanovë</w:t>
      </w:r>
    </w:p>
    <w:p w14:paraId="312BB6A6" w14:textId="77777777" w:rsidR="00836AF7" w:rsidRPr="00EA648F" w:rsidRDefault="00836AF7" w:rsidP="00836AF7">
      <w:pPr>
        <w:pStyle w:val="BodyText"/>
        <w:jc w:val="both"/>
        <w:rPr>
          <w:rFonts w:ascii="Cambria" w:hAnsi="Cambria" w:cs="Arial"/>
          <w:i/>
          <w:sz w:val="32"/>
          <w:szCs w:val="32"/>
        </w:rPr>
      </w:pPr>
    </w:p>
    <w:p w14:paraId="750ACBC7" w14:textId="77777777" w:rsidR="00836AF7" w:rsidRPr="005F5E51" w:rsidRDefault="00836AF7" w:rsidP="00836AF7">
      <w:pPr>
        <w:rPr>
          <w:rFonts w:ascii="Cambria" w:hAnsi="Cambria"/>
          <w:b/>
        </w:rPr>
      </w:pPr>
    </w:p>
    <w:p w14:paraId="3A388A74" w14:textId="77777777" w:rsidR="00836AF7" w:rsidRPr="005F5E51" w:rsidRDefault="00836AF7" w:rsidP="00836AF7">
      <w:pPr>
        <w:rPr>
          <w:rFonts w:ascii="Cambria" w:hAnsi="Cambria"/>
          <w:b/>
        </w:rPr>
      </w:pPr>
      <w:r w:rsidRPr="005F5E51">
        <w:rPr>
          <w:rFonts w:ascii="Cambria" w:hAnsi="Cambria"/>
          <w:b/>
        </w:rPr>
        <w:t xml:space="preserve">                            </w:t>
      </w:r>
    </w:p>
    <w:p w14:paraId="2624530B" w14:textId="77777777" w:rsidR="00836AF7" w:rsidRPr="005F5E51" w:rsidRDefault="00836AF7" w:rsidP="00836AF7">
      <w:pPr>
        <w:rPr>
          <w:rFonts w:ascii="Cambria" w:hAnsi="Cambria"/>
          <w:b/>
        </w:rPr>
      </w:pPr>
    </w:p>
    <w:p w14:paraId="5A928ABC" w14:textId="77777777" w:rsidR="00836AF7" w:rsidRPr="005F5E51" w:rsidRDefault="00836AF7" w:rsidP="00836AF7">
      <w:pPr>
        <w:rPr>
          <w:rFonts w:ascii="Cambria" w:hAnsi="Cambria"/>
          <w:b/>
        </w:rPr>
      </w:pPr>
    </w:p>
    <w:p w14:paraId="42E141E9" w14:textId="77777777" w:rsidR="00836AF7" w:rsidRPr="005F5E51" w:rsidRDefault="00836AF7" w:rsidP="00836AF7">
      <w:pPr>
        <w:rPr>
          <w:rFonts w:ascii="Cambria" w:hAnsi="Cambria"/>
          <w:b/>
        </w:rPr>
      </w:pPr>
    </w:p>
    <w:p w14:paraId="56AA6BE6" w14:textId="77777777" w:rsidR="00836AF7" w:rsidRPr="005F5E51" w:rsidRDefault="00836AF7" w:rsidP="00836AF7">
      <w:pPr>
        <w:rPr>
          <w:rFonts w:ascii="Cambria" w:hAnsi="Cambria"/>
          <w:b/>
        </w:rPr>
      </w:pPr>
    </w:p>
    <w:p w14:paraId="62FA31BE" w14:textId="77777777" w:rsidR="00836AF7" w:rsidRPr="005F5E51" w:rsidRDefault="00836AF7" w:rsidP="00836AF7">
      <w:pPr>
        <w:rPr>
          <w:rFonts w:ascii="Cambria" w:hAnsi="Cambria"/>
          <w:b/>
        </w:rPr>
      </w:pPr>
    </w:p>
    <w:p w14:paraId="33532209" w14:textId="77777777" w:rsidR="00836AF7" w:rsidRPr="005F5E51" w:rsidRDefault="00836AF7" w:rsidP="00836AF7">
      <w:pPr>
        <w:rPr>
          <w:rFonts w:ascii="Cambria" w:hAnsi="Cambria"/>
          <w:b/>
        </w:rPr>
      </w:pPr>
    </w:p>
    <w:p w14:paraId="174D8F36" w14:textId="77777777" w:rsidR="00836AF7" w:rsidRPr="005F5E51" w:rsidRDefault="00836AF7" w:rsidP="00836AF7">
      <w:pPr>
        <w:rPr>
          <w:rFonts w:ascii="Cambria" w:hAnsi="Cambria"/>
          <w:b/>
        </w:rPr>
      </w:pPr>
    </w:p>
    <w:p w14:paraId="157BB93A" w14:textId="77777777" w:rsidR="00836AF7" w:rsidRPr="005F5E51" w:rsidRDefault="00836AF7" w:rsidP="00836AF7">
      <w:pPr>
        <w:rPr>
          <w:rFonts w:ascii="Cambria" w:hAnsi="Cambria"/>
          <w:b/>
        </w:rPr>
      </w:pPr>
    </w:p>
    <w:p w14:paraId="467D98CC" w14:textId="77777777" w:rsidR="00836AF7" w:rsidRPr="005F5E51" w:rsidRDefault="00836AF7" w:rsidP="00836AF7">
      <w:pPr>
        <w:rPr>
          <w:rFonts w:ascii="Cambria" w:hAnsi="Cambria"/>
          <w:b/>
        </w:rPr>
      </w:pPr>
    </w:p>
    <w:p w14:paraId="5B5BA2D3" w14:textId="77777777" w:rsidR="00836AF7" w:rsidRPr="005F5E51" w:rsidRDefault="00836AF7" w:rsidP="00836AF7">
      <w:pPr>
        <w:rPr>
          <w:rFonts w:ascii="Cambria" w:hAnsi="Cambria"/>
          <w:b/>
        </w:rPr>
      </w:pPr>
    </w:p>
    <w:p w14:paraId="658254E3" w14:textId="77777777" w:rsidR="00836AF7" w:rsidRDefault="00836AF7" w:rsidP="00836AF7">
      <w:pPr>
        <w:rPr>
          <w:rFonts w:ascii="Cambria" w:hAnsi="Cambria"/>
          <w:b/>
        </w:rPr>
      </w:pPr>
      <w:r w:rsidRPr="005F5E51">
        <w:rPr>
          <w:rFonts w:ascii="Cambria" w:hAnsi="Cambria"/>
          <w:b/>
        </w:rPr>
        <w:t xml:space="preserve">                                      Kumanovë,</w:t>
      </w:r>
      <w:r w:rsidR="008B112F">
        <w:rPr>
          <w:rFonts w:ascii="Cambria" w:hAnsi="Cambria"/>
          <w:b/>
        </w:rPr>
        <w:t>Januar  2026</w:t>
      </w:r>
    </w:p>
    <w:p w14:paraId="53FF794E" w14:textId="77777777" w:rsidR="001C0AC0" w:rsidRDefault="001C0AC0" w:rsidP="00836AF7">
      <w:pPr>
        <w:rPr>
          <w:rFonts w:ascii="Cambria" w:hAnsi="Cambria"/>
          <w:b/>
        </w:rPr>
      </w:pPr>
    </w:p>
    <w:p w14:paraId="0ADD944F" w14:textId="77777777" w:rsidR="001C0AC0" w:rsidRDefault="001C0AC0" w:rsidP="00836AF7">
      <w:pPr>
        <w:rPr>
          <w:rFonts w:ascii="Cambria" w:hAnsi="Cambria"/>
          <w:b/>
        </w:rPr>
      </w:pPr>
    </w:p>
    <w:p w14:paraId="718F4E8C" w14:textId="77777777" w:rsidR="001C0AC0" w:rsidRDefault="001C0AC0" w:rsidP="00836AF7">
      <w:pPr>
        <w:rPr>
          <w:rFonts w:ascii="Cambria" w:hAnsi="Cambria"/>
          <w:b/>
        </w:rPr>
      </w:pPr>
    </w:p>
    <w:p w14:paraId="21C54560" w14:textId="77777777" w:rsidR="001C0AC0" w:rsidRPr="005F5E51" w:rsidRDefault="001C0AC0" w:rsidP="00836AF7">
      <w:pPr>
        <w:rPr>
          <w:rFonts w:ascii="Cambria" w:hAnsi="Cambria"/>
          <w:b/>
        </w:rPr>
      </w:pPr>
    </w:p>
    <w:p w14:paraId="280338BC" w14:textId="77777777" w:rsidR="00040B50" w:rsidRPr="00DC7FA2" w:rsidRDefault="00040B50" w:rsidP="00040B50">
      <w:pPr>
        <w:jc w:val="both"/>
        <w:rPr>
          <w:rFonts w:ascii="MAC C Times" w:hAnsi="MAC C Times"/>
          <w:b/>
          <w:bCs/>
        </w:rPr>
      </w:pPr>
    </w:p>
    <w:p w14:paraId="1EA45B5E" w14:textId="77777777" w:rsidR="00040B50" w:rsidRPr="00DC7FA2" w:rsidRDefault="00040B50" w:rsidP="00040B50">
      <w:pPr>
        <w:jc w:val="both"/>
        <w:rPr>
          <w:rFonts w:ascii="MAC C Times" w:hAnsi="MAC C Times"/>
          <w:b/>
          <w:bCs/>
        </w:rPr>
      </w:pPr>
    </w:p>
    <w:p w14:paraId="2251DB2D" w14:textId="77777777" w:rsidR="00040B50" w:rsidRPr="00DC7FA2" w:rsidRDefault="00040B50" w:rsidP="00040B50">
      <w:pPr>
        <w:jc w:val="both"/>
        <w:rPr>
          <w:rFonts w:ascii="MAC C Times" w:hAnsi="MAC C Times"/>
          <w:bCs/>
          <w:lang w:val="mk-MK"/>
        </w:rPr>
      </w:pPr>
    </w:p>
    <w:p w14:paraId="3951FF67" w14:textId="77777777" w:rsidR="00040B50" w:rsidRPr="00DC7FA2" w:rsidRDefault="00040B50" w:rsidP="00040B50">
      <w:pPr>
        <w:jc w:val="both"/>
        <w:rPr>
          <w:rFonts w:ascii="MAC C Times" w:hAnsi="MAC C Times"/>
          <w:bCs/>
          <w:lang w:val="mk-MK"/>
        </w:rPr>
      </w:pPr>
    </w:p>
    <w:p w14:paraId="19BFD2C9" w14:textId="77777777" w:rsidR="008C652B" w:rsidRPr="005F5E51" w:rsidRDefault="00040B50" w:rsidP="008C652B">
      <w:pPr>
        <w:rPr>
          <w:rFonts w:ascii="Cambria" w:hAnsi="Cambria"/>
          <w:b/>
        </w:rPr>
      </w:pPr>
      <w:r w:rsidRPr="00DC7FA2">
        <w:rPr>
          <w:rFonts w:ascii="MAC C Times" w:hAnsi="MAC C Times"/>
          <w:bCs/>
        </w:rPr>
        <w:tab/>
      </w:r>
      <w:r w:rsidR="00CE785C">
        <w:rPr>
          <w:rFonts w:ascii="Cambria" w:hAnsi="Cambria"/>
          <w:b/>
        </w:rPr>
        <w:t xml:space="preserve">Në bazë te nenit 20 </w:t>
      </w:r>
      <w:r w:rsidR="008C652B" w:rsidRPr="005F5E51">
        <w:rPr>
          <w:rFonts w:ascii="Cambria" w:hAnsi="Cambria"/>
          <w:b/>
        </w:rPr>
        <w:t xml:space="preserve"> të Statutit të N.P.TREGU-Kumanovë </w:t>
      </w:r>
    </w:p>
    <w:p w14:paraId="6F061D9E" w14:textId="77777777" w:rsidR="008C652B" w:rsidRPr="005F5E51" w:rsidRDefault="008C652B" w:rsidP="008C652B">
      <w:pPr>
        <w:rPr>
          <w:rFonts w:ascii="Cambria" w:hAnsi="Cambria"/>
          <w:b/>
        </w:rPr>
      </w:pPr>
      <w:r w:rsidRPr="005F5E51">
        <w:rPr>
          <w:rFonts w:ascii="Cambria" w:hAnsi="Cambria"/>
          <w:b/>
        </w:rPr>
        <w:t xml:space="preserve"> Këshilli drejtues i N.P.TREGU-Kumanovë në mbledhjen e mbajtur me datën </w:t>
      </w:r>
      <w:r w:rsidR="00CE785C">
        <w:rPr>
          <w:rFonts w:ascii="Cambria" w:hAnsi="Cambria"/>
          <w:b/>
        </w:rPr>
        <w:t>16.01.2026</w:t>
      </w:r>
      <w:r w:rsidRPr="005F5E51">
        <w:rPr>
          <w:rFonts w:ascii="Cambria" w:hAnsi="Cambria"/>
          <w:b/>
        </w:rPr>
        <w:t xml:space="preserve"> sjell tekstin e permiresuar ne vijim; </w:t>
      </w:r>
    </w:p>
    <w:p w14:paraId="58AB23DE" w14:textId="77777777" w:rsidR="008C652B" w:rsidRPr="005F5E51" w:rsidRDefault="008C652B" w:rsidP="008C652B">
      <w:pPr>
        <w:rPr>
          <w:rFonts w:ascii="Cambria" w:hAnsi="Cambria"/>
          <w:b/>
        </w:rPr>
      </w:pPr>
    </w:p>
    <w:p w14:paraId="388BE406" w14:textId="77777777" w:rsidR="008C652B" w:rsidRPr="005F5E51" w:rsidRDefault="008C652B" w:rsidP="008C652B">
      <w:pPr>
        <w:rPr>
          <w:rFonts w:ascii="Cambria" w:hAnsi="Cambria"/>
          <w:b/>
        </w:rPr>
      </w:pPr>
    </w:p>
    <w:p w14:paraId="69B794FE" w14:textId="77777777" w:rsidR="008C652B" w:rsidRPr="005F5E51" w:rsidRDefault="008C652B" w:rsidP="008C652B">
      <w:pPr>
        <w:rPr>
          <w:rFonts w:ascii="Cambria" w:hAnsi="Cambria"/>
          <w:b/>
        </w:rPr>
      </w:pPr>
      <w:r w:rsidRPr="005F5E51">
        <w:rPr>
          <w:rFonts w:ascii="Cambria" w:hAnsi="Cambria"/>
          <w:b/>
        </w:rPr>
        <w:t xml:space="preserve">                  </w:t>
      </w:r>
      <w:r>
        <w:rPr>
          <w:rFonts w:ascii="Cambria" w:hAnsi="Cambria"/>
          <w:b/>
        </w:rPr>
        <w:t xml:space="preserve">                                            </w:t>
      </w:r>
      <w:r w:rsidRPr="005F5E51">
        <w:rPr>
          <w:rFonts w:ascii="Cambria" w:hAnsi="Cambria"/>
          <w:b/>
          <w:lang w:val="mk-MK"/>
        </w:rPr>
        <w:t xml:space="preserve"> </w:t>
      </w:r>
      <w:r w:rsidRPr="005F5E51">
        <w:rPr>
          <w:rFonts w:ascii="Cambria" w:hAnsi="Cambria"/>
          <w:b/>
        </w:rPr>
        <w:t>ÇMIMORJA</w:t>
      </w:r>
    </w:p>
    <w:p w14:paraId="42DBB3CF" w14:textId="77777777" w:rsidR="008C652B" w:rsidRPr="005F5E51" w:rsidRDefault="008C652B" w:rsidP="008C652B">
      <w:pPr>
        <w:rPr>
          <w:rFonts w:ascii="Cambria" w:hAnsi="Cambria"/>
          <w:b/>
        </w:rPr>
      </w:pPr>
      <w:r>
        <w:rPr>
          <w:rFonts w:ascii="Cambria" w:hAnsi="Cambria"/>
          <w:b/>
        </w:rPr>
        <w:t xml:space="preserve">             </w:t>
      </w:r>
      <w:r w:rsidRPr="005F5E51">
        <w:rPr>
          <w:rFonts w:ascii="Cambria" w:hAnsi="Cambria"/>
          <w:b/>
        </w:rPr>
        <w:t>E shërbimeve të Ndërmarjes publike TREGU-Kumanovë</w:t>
      </w:r>
    </w:p>
    <w:p w14:paraId="018DD662" w14:textId="77777777" w:rsidR="00040B50" w:rsidRPr="00DC7FA2" w:rsidRDefault="00040B50" w:rsidP="008C652B">
      <w:pPr>
        <w:jc w:val="both"/>
        <w:rPr>
          <w:rFonts w:ascii="MAC C Times" w:hAnsi="MAC C Times"/>
          <w:bCs/>
        </w:rPr>
      </w:pPr>
    </w:p>
    <w:p w14:paraId="39661A56" w14:textId="77777777" w:rsidR="008C652B" w:rsidRPr="005F5E51" w:rsidRDefault="00687F53" w:rsidP="008C652B">
      <w:pPr>
        <w:rPr>
          <w:rFonts w:ascii="Cambria" w:hAnsi="Cambria"/>
          <w:b/>
          <w:lang w:val="mk-MK"/>
        </w:rPr>
      </w:pPr>
      <w:r>
        <w:rPr>
          <w:rFonts w:ascii="Cambria" w:hAnsi="Cambria"/>
          <w:b/>
        </w:rPr>
        <w:t xml:space="preserve">                                                                   </w:t>
      </w:r>
      <w:r w:rsidR="008C652B" w:rsidRPr="005F5E51">
        <w:rPr>
          <w:rFonts w:ascii="Cambria" w:hAnsi="Cambria"/>
          <w:b/>
        </w:rPr>
        <w:t>Neni</w:t>
      </w:r>
      <w:r w:rsidR="008C652B" w:rsidRPr="005F5E51">
        <w:rPr>
          <w:rFonts w:ascii="Cambria" w:hAnsi="Cambria"/>
          <w:b/>
          <w:lang w:val="mk-MK"/>
        </w:rPr>
        <w:t xml:space="preserve"> 1 </w:t>
      </w:r>
    </w:p>
    <w:p w14:paraId="1D0D1995" w14:textId="77777777" w:rsidR="008C652B" w:rsidRPr="005F5E51" w:rsidRDefault="008C652B" w:rsidP="008C652B">
      <w:pPr>
        <w:rPr>
          <w:rFonts w:ascii="Cambria" w:hAnsi="Cambria"/>
          <w:b/>
        </w:rPr>
      </w:pPr>
    </w:p>
    <w:p w14:paraId="1A9B1AE2" w14:textId="77777777" w:rsidR="008C652B" w:rsidRPr="005F5E51" w:rsidRDefault="008C652B" w:rsidP="008C652B">
      <w:pPr>
        <w:rPr>
          <w:rFonts w:ascii="Cambria" w:hAnsi="Cambria"/>
        </w:rPr>
      </w:pPr>
      <w:r w:rsidRPr="005F5E51">
        <w:rPr>
          <w:rFonts w:ascii="Cambria" w:hAnsi="Cambria"/>
        </w:rPr>
        <w:t xml:space="preserve">Me këtë çmimore janë përcaktuar: </w:t>
      </w:r>
    </w:p>
    <w:p w14:paraId="4B631AF4" w14:textId="77777777" w:rsidR="008C652B" w:rsidRPr="005F5E51" w:rsidRDefault="008C652B" w:rsidP="008C652B">
      <w:pPr>
        <w:rPr>
          <w:rFonts w:ascii="Cambria" w:hAnsi="Cambria"/>
        </w:rPr>
      </w:pPr>
      <w:r w:rsidRPr="005F5E51">
        <w:rPr>
          <w:rFonts w:ascii="Cambria" w:hAnsi="Cambria"/>
        </w:rPr>
        <w:t>Llojet dhe shërbimet e ofruara nga Ndërmarja publike,lartësinë e kompenzimit që i paguajn shfrytëzuesit,mënyra dhe kushtet e pagesës si dhe punët tjera të nevojshme për funksionimin e tregjeve me të cilat udhëheq Ndermarja publike.</w:t>
      </w:r>
    </w:p>
    <w:p w14:paraId="340DEE17" w14:textId="77777777" w:rsidR="00040B50" w:rsidRPr="00DC7FA2" w:rsidRDefault="00E97A2F" w:rsidP="00040B50">
      <w:pPr>
        <w:jc w:val="both"/>
        <w:rPr>
          <w:rFonts w:ascii="MAC C Times" w:hAnsi="MAC C Times"/>
          <w:bCs/>
        </w:rPr>
      </w:pPr>
      <w:r w:rsidRPr="00DC7FA2">
        <w:rPr>
          <w:rFonts w:ascii="MAC C Times" w:hAnsi="MAC C Times"/>
          <w:bCs/>
        </w:rPr>
        <w:t xml:space="preserve"> </w:t>
      </w:r>
    </w:p>
    <w:p w14:paraId="1573ADF7" w14:textId="77777777" w:rsidR="00687F53" w:rsidRPr="005F5E51" w:rsidRDefault="00687F53" w:rsidP="00687F53">
      <w:pPr>
        <w:rPr>
          <w:rFonts w:ascii="Cambria" w:hAnsi="Cambria"/>
          <w:b/>
        </w:rPr>
      </w:pPr>
      <w:r w:rsidRPr="005F5E51">
        <w:rPr>
          <w:rFonts w:ascii="Cambria" w:hAnsi="Cambria"/>
        </w:rPr>
        <w:t xml:space="preserve">                                    </w:t>
      </w:r>
      <w:r w:rsidR="001C0AC0">
        <w:rPr>
          <w:rFonts w:ascii="Cambria" w:hAnsi="Cambria"/>
        </w:rPr>
        <w:t xml:space="preserve">                             </w:t>
      </w:r>
      <w:r w:rsidRPr="005F5E51">
        <w:rPr>
          <w:rFonts w:ascii="Cambria" w:hAnsi="Cambria"/>
        </w:rPr>
        <w:t xml:space="preserve"> </w:t>
      </w:r>
      <w:r w:rsidRPr="005F5E51">
        <w:rPr>
          <w:rFonts w:ascii="Cambria" w:hAnsi="Cambria"/>
          <w:b/>
        </w:rPr>
        <w:t>Neni</w:t>
      </w:r>
      <w:r w:rsidRPr="005F5E51">
        <w:rPr>
          <w:rFonts w:ascii="Cambria" w:hAnsi="Cambria"/>
          <w:b/>
          <w:lang w:val="mk-MK"/>
        </w:rPr>
        <w:t xml:space="preserve"> </w:t>
      </w:r>
      <w:r w:rsidRPr="005F5E51">
        <w:rPr>
          <w:rFonts w:ascii="Cambria" w:hAnsi="Cambria"/>
          <w:b/>
        </w:rPr>
        <w:t>2</w:t>
      </w:r>
    </w:p>
    <w:p w14:paraId="11E5ACC2" w14:textId="77777777" w:rsidR="00687F53" w:rsidRPr="005F5E51" w:rsidRDefault="00687F53" w:rsidP="00687F53">
      <w:pPr>
        <w:rPr>
          <w:rFonts w:ascii="Cambria" w:hAnsi="Cambria"/>
          <w:b/>
        </w:rPr>
      </w:pPr>
    </w:p>
    <w:p w14:paraId="332141A7" w14:textId="77777777" w:rsidR="00687F53" w:rsidRPr="005F5E51" w:rsidRDefault="00687F53" w:rsidP="00687F53">
      <w:pPr>
        <w:rPr>
          <w:rFonts w:ascii="Cambria" w:hAnsi="Cambria"/>
        </w:rPr>
      </w:pPr>
      <w:r w:rsidRPr="005F5E51">
        <w:rPr>
          <w:rFonts w:ascii="Cambria" w:hAnsi="Cambria"/>
        </w:rPr>
        <w:t xml:space="preserve">Ndërmarja publike </w:t>
      </w:r>
      <w:r w:rsidRPr="005F5E51">
        <w:rPr>
          <w:rFonts w:ascii="Cambria" w:hAnsi="Cambria"/>
          <w:lang w:val="mk-MK"/>
        </w:rPr>
        <w:t xml:space="preserve"> </w:t>
      </w:r>
      <w:r w:rsidRPr="005F5E51">
        <w:rPr>
          <w:rFonts w:ascii="Cambria" w:hAnsi="Cambria"/>
        </w:rPr>
        <w:t>shfrytëzuesve ju ofron këto shërbime;</w:t>
      </w:r>
    </w:p>
    <w:p w14:paraId="1DE07FD5" w14:textId="77777777" w:rsidR="00687F53" w:rsidRPr="005F5E51" w:rsidRDefault="00687F53" w:rsidP="00687F53">
      <w:pPr>
        <w:rPr>
          <w:rFonts w:ascii="Cambria" w:hAnsi="Cambria"/>
        </w:rPr>
      </w:pPr>
      <w:r w:rsidRPr="005F5E51">
        <w:rPr>
          <w:rFonts w:ascii="Cambria" w:hAnsi="Cambria"/>
        </w:rPr>
        <w:t xml:space="preserve">-jep me qira tenda dhe vende të shitjes në tregjet  e </w:t>
      </w:r>
      <w:r>
        <w:rPr>
          <w:rFonts w:ascii="Cambria" w:hAnsi="Cambria"/>
        </w:rPr>
        <w:t>gjelbërt</w:t>
      </w:r>
      <w:r w:rsidRPr="005F5E51">
        <w:rPr>
          <w:rFonts w:ascii="Cambria" w:hAnsi="Cambria"/>
        </w:rPr>
        <w:t xml:space="preserve">a për tregti me pakicë me prodhime bujqësore dhe shitje të ndryshme që janë në pajtim me ligjin dhe aktet nënligjore të lejuara nga tregjet e </w:t>
      </w:r>
      <w:r>
        <w:rPr>
          <w:rFonts w:ascii="Cambria" w:hAnsi="Cambria"/>
        </w:rPr>
        <w:t>gjelbërt</w:t>
      </w:r>
      <w:r w:rsidRPr="005F5E51">
        <w:rPr>
          <w:rFonts w:ascii="Cambria" w:hAnsi="Cambria"/>
        </w:rPr>
        <w:t>a;</w:t>
      </w:r>
    </w:p>
    <w:p w14:paraId="4894D1E4" w14:textId="77777777" w:rsidR="00687F53" w:rsidRPr="005F5E51" w:rsidRDefault="00687F53" w:rsidP="00687F53">
      <w:pPr>
        <w:rPr>
          <w:rFonts w:ascii="Cambria" w:hAnsi="Cambria"/>
        </w:rPr>
      </w:pPr>
      <w:r w:rsidRPr="005F5E51">
        <w:rPr>
          <w:rFonts w:ascii="Cambria" w:hAnsi="Cambria"/>
        </w:rPr>
        <w:t>-jep depo për ruajtjen e produkteve;</w:t>
      </w:r>
    </w:p>
    <w:p w14:paraId="1044E48F" w14:textId="77777777" w:rsidR="00687F53" w:rsidRPr="005F5E51" w:rsidRDefault="00687F53" w:rsidP="00687F53">
      <w:pPr>
        <w:rPr>
          <w:rFonts w:ascii="Cambria" w:hAnsi="Cambria"/>
        </w:rPr>
      </w:pPr>
      <w:r w:rsidRPr="005F5E51">
        <w:rPr>
          <w:rFonts w:ascii="Cambria" w:hAnsi="Cambria"/>
        </w:rPr>
        <w:t>-jep boks për shitjen e bagëtive në tregun e kafshëve;</w:t>
      </w:r>
    </w:p>
    <w:p w14:paraId="3E00F56D" w14:textId="77777777" w:rsidR="00687F53" w:rsidRPr="005F5E51" w:rsidRDefault="00687F53" w:rsidP="00687F53">
      <w:pPr>
        <w:rPr>
          <w:rFonts w:ascii="Cambria" w:hAnsi="Cambria"/>
        </w:rPr>
      </w:pPr>
      <w:r w:rsidRPr="005F5E51">
        <w:rPr>
          <w:rFonts w:ascii="Cambria" w:hAnsi="Cambria"/>
        </w:rPr>
        <w:t>-jep hapsirë për shitjen e bagëtive ne tregun e kafshëve;</w:t>
      </w:r>
    </w:p>
    <w:p w14:paraId="45D42845" w14:textId="77777777" w:rsidR="00687F53" w:rsidRPr="005F5E51" w:rsidRDefault="00687F53" w:rsidP="00687F53">
      <w:pPr>
        <w:rPr>
          <w:rFonts w:ascii="Cambria" w:hAnsi="Cambria"/>
        </w:rPr>
      </w:pPr>
      <w:r w:rsidRPr="005F5E51">
        <w:rPr>
          <w:rFonts w:ascii="Cambria" w:hAnsi="Cambria"/>
        </w:rPr>
        <w:t>-jep hapsirë për shitjen e sanës,kashtës dhe prodhimeve tjera bujqësore në tregun e kafshëve;</w:t>
      </w:r>
    </w:p>
    <w:p w14:paraId="7719B874" w14:textId="77777777" w:rsidR="00687F53" w:rsidRPr="005F5E51" w:rsidRDefault="00687F53" w:rsidP="00687F53">
      <w:pPr>
        <w:rPr>
          <w:rFonts w:ascii="Cambria" w:hAnsi="Cambria"/>
        </w:rPr>
      </w:pPr>
      <w:r w:rsidRPr="005F5E51">
        <w:rPr>
          <w:rFonts w:ascii="Cambria" w:hAnsi="Cambria"/>
        </w:rPr>
        <w:t>-kryn shërbimet për peshimin e kafshëve në tregun e kafshëve;</w:t>
      </w:r>
    </w:p>
    <w:p w14:paraId="30C62EBB" w14:textId="77777777" w:rsidR="00687F53" w:rsidRPr="005F5E51" w:rsidRDefault="00687F53" w:rsidP="00687F53">
      <w:pPr>
        <w:rPr>
          <w:rFonts w:ascii="Cambria" w:hAnsi="Cambria"/>
        </w:rPr>
      </w:pPr>
      <w:r w:rsidRPr="005F5E51">
        <w:rPr>
          <w:rFonts w:ascii="Cambria" w:hAnsi="Cambria"/>
        </w:rPr>
        <w:t xml:space="preserve">-siguron ndriçimin e hapsirës dhe tendave në tregjet e </w:t>
      </w:r>
      <w:r>
        <w:rPr>
          <w:rFonts w:ascii="Cambria" w:hAnsi="Cambria"/>
        </w:rPr>
        <w:t>gjelbërt</w:t>
      </w:r>
      <w:r w:rsidRPr="005F5E51">
        <w:rPr>
          <w:rFonts w:ascii="Cambria" w:hAnsi="Cambria"/>
        </w:rPr>
        <w:t>a me energji elektrike dhe kryen pagesat për shërbimet;</w:t>
      </w:r>
    </w:p>
    <w:p w14:paraId="3DFB87B0" w14:textId="77777777" w:rsidR="00687F53" w:rsidRPr="005F5E51" w:rsidRDefault="00687F53" w:rsidP="00687F53">
      <w:pPr>
        <w:rPr>
          <w:rFonts w:ascii="Cambria" w:hAnsi="Cambria"/>
        </w:rPr>
      </w:pPr>
      <w:r w:rsidRPr="005F5E51">
        <w:rPr>
          <w:rFonts w:ascii="Cambria" w:hAnsi="Cambria"/>
        </w:rPr>
        <w:t>-jep me qira lokale afariste dhe kryen pagesën;</w:t>
      </w:r>
    </w:p>
    <w:p w14:paraId="759136E9" w14:textId="77777777" w:rsidR="00687F53" w:rsidRPr="005F5E51" w:rsidRDefault="00687F53" w:rsidP="00687F53">
      <w:pPr>
        <w:rPr>
          <w:rFonts w:ascii="Cambria" w:hAnsi="Cambria"/>
        </w:rPr>
      </w:pPr>
      <w:r w:rsidRPr="005F5E51">
        <w:rPr>
          <w:rFonts w:ascii="Cambria" w:hAnsi="Cambria"/>
        </w:rPr>
        <w:t>-jep hapsirë për shitjen e sendeve të vjetra;</w:t>
      </w:r>
    </w:p>
    <w:p w14:paraId="5EF48FE3" w14:textId="77777777" w:rsidR="00687F53" w:rsidRPr="005F5E51" w:rsidRDefault="00687F53" w:rsidP="00687F53">
      <w:pPr>
        <w:rPr>
          <w:rFonts w:ascii="Cambria" w:hAnsi="Cambria"/>
        </w:rPr>
      </w:pPr>
      <w:r w:rsidRPr="005F5E51">
        <w:rPr>
          <w:rFonts w:ascii="Cambria" w:hAnsi="Cambria"/>
        </w:rPr>
        <w:t xml:space="preserve">-lëshon hapsirë për parking te automjeteve </w:t>
      </w:r>
    </w:p>
    <w:p w14:paraId="6740F26C" w14:textId="77777777" w:rsidR="00687F53" w:rsidRPr="005F5E51" w:rsidRDefault="00687F53" w:rsidP="00687F53">
      <w:pPr>
        <w:rPr>
          <w:rFonts w:ascii="Cambria" w:hAnsi="Cambria"/>
        </w:rPr>
      </w:pPr>
      <w:r w:rsidRPr="005F5E51">
        <w:rPr>
          <w:rFonts w:ascii="Cambria" w:hAnsi="Cambria"/>
        </w:rPr>
        <w:t>-lëshon hapsirë për shitjen e mjeteve motorike;</w:t>
      </w:r>
    </w:p>
    <w:p w14:paraId="41A0F5D9" w14:textId="77777777" w:rsidR="00687F53" w:rsidRPr="005F5E51" w:rsidRDefault="00687F53" w:rsidP="00687F53">
      <w:pPr>
        <w:rPr>
          <w:rFonts w:ascii="Cambria" w:hAnsi="Cambria"/>
        </w:rPr>
      </w:pPr>
      <w:r w:rsidRPr="005F5E51">
        <w:rPr>
          <w:rFonts w:ascii="Cambria" w:hAnsi="Cambria"/>
        </w:rPr>
        <w:t xml:space="preserve">-leshon hapesire per reklama </w:t>
      </w:r>
    </w:p>
    <w:p w14:paraId="57044CCA" w14:textId="77777777" w:rsidR="00687F53" w:rsidRPr="005F5E51" w:rsidRDefault="00687F53" w:rsidP="00687F53">
      <w:pPr>
        <w:rPr>
          <w:rFonts w:ascii="Cambria" w:hAnsi="Cambria"/>
        </w:rPr>
      </w:pPr>
      <w:r w:rsidRPr="005F5E51">
        <w:rPr>
          <w:rFonts w:ascii="Cambria" w:hAnsi="Cambria"/>
        </w:rPr>
        <w:t>-kryen shërbime tje</w:t>
      </w:r>
      <w:r>
        <w:rPr>
          <w:rFonts w:ascii="Cambria" w:hAnsi="Cambria"/>
        </w:rPr>
        <w:t>r</w:t>
      </w:r>
      <w:r w:rsidRPr="005F5E51">
        <w:rPr>
          <w:rFonts w:ascii="Cambria" w:hAnsi="Cambria"/>
        </w:rPr>
        <w:t>a të nevojshme për funksionimet normale të tregjeve;</w:t>
      </w:r>
    </w:p>
    <w:p w14:paraId="5B02BBBF" w14:textId="77777777" w:rsidR="00687F53" w:rsidRPr="005F5E51" w:rsidRDefault="00687F53" w:rsidP="00687F53">
      <w:pPr>
        <w:pStyle w:val="ListParagraph"/>
        <w:ind w:left="0"/>
        <w:rPr>
          <w:rFonts w:ascii="Cambria" w:hAnsi="Cambria"/>
          <w:lang w:val="en-US"/>
        </w:rPr>
      </w:pPr>
      <w:r w:rsidRPr="005F5E51">
        <w:rPr>
          <w:rFonts w:ascii="Cambria" w:hAnsi="Cambria"/>
        </w:rPr>
        <w:t xml:space="preserve">- </w:t>
      </w:r>
      <w:r w:rsidRPr="005F5E51">
        <w:rPr>
          <w:rFonts w:ascii="Cambria" w:hAnsi="Cambria"/>
          <w:lang w:val="en-US"/>
        </w:rPr>
        <w:t>leshon  me qera hapesira per shitjen e automjeteve te tregut te automobilave I cili do te funskionoj brenda tregut per gjera te vjetra te dielen .</w:t>
      </w:r>
    </w:p>
    <w:p w14:paraId="12E96A7A" w14:textId="77777777" w:rsidR="00687F53" w:rsidRPr="005F5E51" w:rsidRDefault="00687F53" w:rsidP="00687F53">
      <w:pPr>
        <w:pStyle w:val="ListParagraph"/>
        <w:ind w:left="0"/>
        <w:rPr>
          <w:rFonts w:ascii="Cambria" w:hAnsi="Cambria"/>
          <w:lang w:val="en-US"/>
        </w:rPr>
      </w:pPr>
      <w:r w:rsidRPr="005F5E51">
        <w:rPr>
          <w:rFonts w:ascii="Cambria" w:hAnsi="Cambria"/>
          <w:lang w:val="en-US"/>
        </w:rPr>
        <w:t>-leshon tenda te levizshme per shitjen e luleve</w:t>
      </w:r>
    </w:p>
    <w:p w14:paraId="1FA686DD" w14:textId="77777777" w:rsidR="00882965" w:rsidRPr="001C0AC0" w:rsidRDefault="00687F53" w:rsidP="001C0AC0">
      <w:pPr>
        <w:pStyle w:val="ListParagraph"/>
        <w:ind w:left="0"/>
        <w:rPr>
          <w:rFonts w:ascii="Cambria" w:hAnsi="Cambria"/>
          <w:lang w:val="en-US"/>
        </w:rPr>
      </w:pPr>
      <w:r w:rsidRPr="005F5E51">
        <w:rPr>
          <w:rFonts w:ascii="Cambria" w:hAnsi="Cambria"/>
          <w:lang w:val="en-US"/>
        </w:rPr>
        <w:t>- e te tjera shërbime të tjera të cilat jan të lidhura ngush</w:t>
      </w:r>
      <w:r>
        <w:rPr>
          <w:rFonts w:ascii="Cambria" w:hAnsi="Cambria"/>
          <w:lang w:val="en-US"/>
        </w:rPr>
        <w:t>t me aktivitetet e Tregut  (</w:t>
      </w:r>
      <w:r w:rsidRPr="005F5E51">
        <w:rPr>
          <w:rFonts w:ascii="Cambria" w:hAnsi="Cambria"/>
          <w:lang w:val="en-US"/>
        </w:rPr>
        <w:t xml:space="preserve"> shifra 68.20 Dhënie dhe udhëheqësi me pasurië e pa tundshme  o</w:t>
      </w:r>
      <w:r>
        <w:rPr>
          <w:rFonts w:ascii="Cambria" w:hAnsi="Cambria"/>
          <w:lang w:val="en-US"/>
        </w:rPr>
        <w:t>se me pasuri të marra me këste )</w:t>
      </w:r>
    </w:p>
    <w:p w14:paraId="52909D22" w14:textId="77777777" w:rsidR="00784C99" w:rsidRPr="001C0AC0" w:rsidRDefault="00784C99" w:rsidP="00040B50">
      <w:pPr>
        <w:jc w:val="both"/>
        <w:rPr>
          <w:rFonts w:ascii="MAC C Times" w:hAnsi="MAC C Times"/>
          <w:lang w:val="en-US"/>
        </w:rPr>
      </w:pPr>
    </w:p>
    <w:p w14:paraId="10E8FAD2" w14:textId="77777777" w:rsidR="00687F53" w:rsidRPr="005F5E51" w:rsidRDefault="00687F53" w:rsidP="00687F53">
      <w:pPr>
        <w:rPr>
          <w:rFonts w:ascii="Cambria" w:hAnsi="Cambria"/>
          <w:b/>
        </w:rPr>
      </w:pPr>
      <w:r w:rsidRPr="005F5E51">
        <w:rPr>
          <w:rFonts w:ascii="Cambria" w:hAnsi="Cambria"/>
        </w:rPr>
        <w:t xml:space="preserve">                            </w:t>
      </w:r>
      <w:r>
        <w:rPr>
          <w:rFonts w:ascii="Cambria" w:hAnsi="Cambria"/>
        </w:rPr>
        <w:t xml:space="preserve">                        </w:t>
      </w:r>
      <w:r w:rsidRPr="005F5E51">
        <w:rPr>
          <w:rFonts w:ascii="Cambria" w:hAnsi="Cambria"/>
        </w:rPr>
        <w:t xml:space="preserve">      </w:t>
      </w:r>
      <w:r w:rsidRPr="005F5E51">
        <w:rPr>
          <w:rFonts w:ascii="Cambria" w:hAnsi="Cambria"/>
          <w:b/>
        </w:rPr>
        <w:t>Neni</w:t>
      </w:r>
      <w:r w:rsidRPr="005F5E51">
        <w:rPr>
          <w:rFonts w:ascii="Cambria" w:hAnsi="Cambria"/>
          <w:b/>
          <w:lang w:val="mk-MK"/>
        </w:rPr>
        <w:t xml:space="preserve"> </w:t>
      </w:r>
      <w:r w:rsidRPr="005F5E51">
        <w:rPr>
          <w:rFonts w:ascii="Cambria" w:hAnsi="Cambria"/>
          <w:b/>
        </w:rPr>
        <w:t>3</w:t>
      </w:r>
    </w:p>
    <w:p w14:paraId="54EAF91E" w14:textId="77777777" w:rsidR="00687F53" w:rsidRPr="005F5E51" w:rsidRDefault="00687F53" w:rsidP="00687F53">
      <w:pPr>
        <w:rPr>
          <w:rFonts w:ascii="Cambria" w:hAnsi="Cambria"/>
          <w:b/>
        </w:rPr>
      </w:pPr>
    </w:p>
    <w:p w14:paraId="5563E1E4" w14:textId="77777777" w:rsidR="00687F53" w:rsidRPr="005F5E51" w:rsidRDefault="00687F53" w:rsidP="00687F53">
      <w:pPr>
        <w:rPr>
          <w:rFonts w:ascii="Cambria" w:hAnsi="Cambria"/>
        </w:rPr>
      </w:pPr>
      <w:r>
        <w:rPr>
          <w:rFonts w:ascii="Cambria" w:hAnsi="Cambria"/>
        </w:rPr>
        <w:t>Ndë</w:t>
      </w:r>
      <w:r w:rsidRPr="005F5E51">
        <w:rPr>
          <w:rFonts w:ascii="Cambria" w:hAnsi="Cambria"/>
        </w:rPr>
        <w:t xml:space="preserve">rmarja publike mund të kryej edhe shërbime të tjera siç janë sigurimin e pikave të caktuara në qytet dhe vendbanimeve tjera dhe shërbimeve tjera të drejtpërdrejta të lidhura </w:t>
      </w:r>
      <w:r w:rsidRPr="005F5E51">
        <w:rPr>
          <w:rFonts w:ascii="Cambria" w:hAnsi="Cambria"/>
        </w:rPr>
        <w:lastRenderedPageBreak/>
        <w:t xml:space="preserve">për sigurimin e kushteve të tregjeve të </w:t>
      </w:r>
      <w:r>
        <w:rPr>
          <w:rFonts w:ascii="Cambria" w:hAnsi="Cambria"/>
        </w:rPr>
        <w:t>gjelbërt</w:t>
      </w:r>
      <w:r w:rsidRPr="005F5E51">
        <w:rPr>
          <w:rFonts w:ascii="Cambria" w:hAnsi="Cambria"/>
        </w:rPr>
        <w:t xml:space="preserve">a ,tregun e kafshëve dhe tregjet tjera në pajtim me ligjin për tregti dhe rregullave të posaçme. </w:t>
      </w:r>
    </w:p>
    <w:p w14:paraId="73DDDA8A" w14:textId="77777777" w:rsidR="00040B50" w:rsidRPr="00DC7FA2" w:rsidRDefault="00040B50" w:rsidP="00040B50">
      <w:pPr>
        <w:jc w:val="both"/>
        <w:rPr>
          <w:rFonts w:ascii="MAC C Times" w:hAnsi="MAC C Times"/>
          <w:bCs/>
        </w:rPr>
      </w:pPr>
    </w:p>
    <w:p w14:paraId="2115E3DC" w14:textId="77777777" w:rsidR="00687F53" w:rsidRDefault="00040B50" w:rsidP="00687F53">
      <w:pPr>
        <w:rPr>
          <w:rFonts w:ascii="Cambria" w:hAnsi="Cambria"/>
        </w:rPr>
      </w:pPr>
      <w:r w:rsidRPr="00DC7FA2">
        <w:rPr>
          <w:rFonts w:ascii="MAC C Times" w:hAnsi="MAC C Times"/>
          <w:bCs/>
        </w:rPr>
        <w:tab/>
      </w:r>
      <w:r w:rsidRPr="00DC7FA2">
        <w:rPr>
          <w:rFonts w:ascii="MAC C Times" w:hAnsi="MAC C Times"/>
          <w:bCs/>
        </w:rPr>
        <w:tab/>
      </w:r>
      <w:r w:rsidR="00687F53">
        <w:rPr>
          <w:rFonts w:ascii="MAC C Times" w:hAnsi="MAC C Times"/>
          <w:bCs/>
        </w:rPr>
        <w:t xml:space="preserve">                               </w:t>
      </w:r>
      <w:r w:rsidR="00687F53" w:rsidRPr="005F5E51">
        <w:rPr>
          <w:rFonts w:ascii="Cambria" w:hAnsi="Cambria"/>
        </w:rPr>
        <w:t xml:space="preserve">    </w:t>
      </w:r>
      <w:r w:rsidR="00687F53" w:rsidRPr="005F5E51">
        <w:rPr>
          <w:rFonts w:ascii="Cambria" w:hAnsi="Cambria"/>
          <w:b/>
        </w:rPr>
        <w:t>Neni</w:t>
      </w:r>
      <w:r w:rsidR="00687F53" w:rsidRPr="005F5E51">
        <w:rPr>
          <w:rFonts w:ascii="Cambria" w:hAnsi="Cambria"/>
          <w:b/>
          <w:lang w:val="mk-MK"/>
        </w:rPr>
        <w:t xml:space="preserve"> </w:t>
      </w:r>
      <w:r w:rsidR="00687F53" w:rsidRPr="005F5E51">
        <w:rPr>
          <w:rFonts w:ascii="Cambria" w:hAnsi="Cambria"/>
          <w:b/>
        </w:rPr>
        <w:t>4</w:t>
      </w:r>
    </w:p>
    <w:p w14:paraId="5FD32EFC" w14:textId="77777777" w:rsidR="00687F53" w:rsidRPr="005F5E51" w:rsidRDefault="00687F53" w:rsidP="00687F53">
      <w:pPr>
        <w:rPr>
          <w:rFonts w:ascii="Cambria" w:hAnsi="Cambria"/>
        </w:rPr>
      </w:pPr>
    </w:p>
    <w:p w14:paraId="43BE5F00" w14:textId="77777777" w:rsidR="00687F53" w:rsidRPr="005F5E51" w:rsidRDefault="00687F53" w:rsidP="00687F53">
      <w:pPr>
        <w:rPr>
          <w:rFonts w:ascii="Cambria" w:hAnsi="Cambria"/>
        </w:rPr>
      </w:pPr>
      <w:r w:rsidRPr="005F5E51">
        <w:rPr>
          <w:rFonts w:ascii="Cambria" w:hAnsi="Cambria"/>
        </w:rPr>
        <w:t>Me termin tend nënkuptojmë konstrukcion metalik me hapsirë prej 1,5 deri 2,15 metër e dedikuar pë ekspozit dhe shitje të produkteve .</w:t>
      </w:r>
    </w:p>
    <w:p w14:paraId="794F5A97" w14:textId="77777777" w:rsidR="00687F53" w:rsidRPr="005F5E51" w:rsidRDefault="00687F53" w:rsidP="00687F53">
      <w:pPr>
        <w:rPr>
          <w:rFonts w:ascii="Cambria" w:hAnsi="Cambria"/>
        </w:rPr>
      </w:pPr>
      <w:r w:rsidRPr="005F5E51">
        <w:rPr>
          <w:rFonts w:ascii="Cambria" w:hAnsi="Cambria"/>
        </w:rPr>
        <w:t>Nën hapsirën e tendës gjendet hapsira për qëllime të manipulimit të produkteve të shfrytëzuesit mbas tendës</w:t>
      </w:r>
      <w:r>
        <w:rPr>
          <w:rFonts w:ascii="Cambria" w:hAnsi="Cambria"/>
        </w:rPr>
        <w:t xml:space="preserve"> </w:t>
      </w:r>
      <w:r w:rsidRPr="005F5E51">
        <w:rPr>
          <w:rFonts w:ascii="Cambria" w:hAnsi="Cambria"/>
        </w:rPr>
        <w:t>në hapsir</w:t>
      </w:r>
      <w:r>
        <w:rPr>
          <w:rFonts w:ascii="Cambria" w:hAnsi="Cambria"/>
        </w:rPr>
        <w:t>ë</w:t>
      </w:r>
      <w:r w:rsidRPr="005F5E51">
        <w:rPr>
          <w:rFonts w:ascii="Cambria" w:hAnsi="Cambria"/>
        </w:rPr>
        <w:t xml:space="preserve"> prej 2m2,gjegjësisht hapsira totale e tendës arrin deri 4m2.</w:t>
      </w:r>
    </w:p>
    <w:p w14:paraId="745339A7" w14:textId="77777777" w:rsidR="00687F53" w:rsidRPr="005F5E51" w:rsidRDefault="00687F53" w:rsidP="00687F53">
      <w:pPr>
        <w:rPr>
          <w:rFonts w:ascii="Cambria" w:hAnsi="Cambria"/>
        </w:rPr>
      </w:pPr>
      <w:r w:rsidRPr="005F5E51">
        <w:rPr>
          <w:rFonts w:ascii="Cambria" w:hAnsi="Cambria"/>
        </w:rPr>
        <w:t>Tendat dhe vendet e shitjes mund te jen te hapura pa cati  ose te mbuluara me cati ose ne formen e bokseve .</w:t>
      </w:r>
    </w:p>
    <w:p w14:paraId="37D7C3F7" w14:textId="77777777" w:rsidR="00040B50" w:rsidRPr="001C0AC0" w:rsidRDefault="00687F53" w:rsidP="001C0AC0">
      <w:pPr>
        <w:rPr>
          <w:rFonts w:ascii="Cambria" w:hAnsi="Cambria"/>
        </w:rPr>
      </w:pPr>
      <w:r>
        <w:rPr>
          <w:rFonts w:ascii="Cambria" w:hAnsi="Cambria"/>
        </w:rPr>
        <w:t>Secila tendë</w:t>
      </w:r>
      <w:r w:rsidRPr="005F5E51">
        <w:rPr>
          <w:rFonts w:ascii="Cambria" w:hAnsi="Cambria"/>
        </w:rPr>
        <w:t xml:space="preserve">  permbi hapesiren te cilen e perdor per shitje dhe ekspozim te produkteve , mund te ket ambient te hapur ose te mbyllur per mbulimin e produkteve  dhe pajisjeve te cilat I  shfrytezon treg</w:t>
      </w:r>
      <w:r w:rsidR="001C0AC0">
        <w:rPr>
          <w:rFonts w:ascii="Cambria" w:hAnsi="Cambria"/>
        </w:rPr>
        <w:t>tari.</w:t>
      </w:r>
      <w:r w:rsidRPr="005F5E51">
        <w:rPr>
          <w:rFonts w:ascii="Cambria" w:hAnsi="Cambria"/>
          <w:lang w:val="mk-MK"/>
        </w:rPr>
        <w:t xml:space="preserve">                                  </w:t>
      </w:r>
    </w:p>
    <w:p w14:paraId="6B859DCA" w14:textId="77777777" w:rsidR="00A16539" w:rsidRPr="005F5E51" w:rsidRDefault="00040B50" w:rsidP="00A16539">
      <w:pPr>
        <w:rPr>
          <w:rFonts w:ascii="Cambria" w:hAnsi="Cambria"/>
          <w:b/>
          <w:lang w:val="sq-AL"/>
        </w:rPr>
      </w:pPr>
      <w:r w:rsidRPr="00DC7FA2">
        <w:rPr>
          <w:rFonts w:ascii="MAC C Times" w:hAnsi="MAC C Times"/>
          <w:bCs/>
        </w:rPr>
        <w:tab/>
      </w:r>
      <w:r w:rsidRPr="00DC7FA2">
        <w:rPr>
          <w:rFonts w:ascii="MAC C Times" w:hAnsi="MAC C Times"/>
          <w:bCs/>
        </w:rPr>
        <w:tab/>
      </w:r>
      <w:r w:rsidRPr="00DC7FA2">
        <w:rPr>
          <w:rFonts w:ascii="MAC C Times" w:hAnsi="MAC C Times"/>
          <w:bCs/>
        </w:rPr>
        <w:tab/>
      </w:r>
      <w:r w:rsidRPr="00DC7FA2">
        <w:rPr>
          <w:rFonts w:ascii="MAC C Times" w:hAnsi="MAC C Times"/>
          <w:bCs/>
        </w:rPr>
        <w:tab/>
      </w:r>
      <w:r w:rsidRPr="00DC7FA2">
        <w:rPr>
          <w:rFonts w:ascii="MAC C Times" w:hAnsi="MAC C Times"/>
          <w:bCs/>
        </w:rPr>
        <w:tab/>
      </w:r>
      <w:r w:rsidR="00A16539" w:rsidRPr="005F5E51">
        <w:rPr>
          <w:rFonts w:ascii="Cambria" w:hAnsi="Cambria"/>
          <w:lang w:val="sq-AL"/>
        </w:rPr>
        <w:t xml:space="preserve"> </w:t>
      </w:r>
      <w:r w:rsidR="00A16539">
        <w:rPr>
          <w:rFonts w:ascii="Cambria" w:hAnsi="Cambria"/>
          <w:lang w:val="sq-AL"/>
        </w:rPr>
        <w:t xml:space="preserve"> </w:t>
      </w:r>
      <w:r w:rsidR="00A16539" w:rsidRPr="005F5E51">
        <w:rPr>
          <w:rFonts w:ascii="Cambria" w:hAnsi="Cambria"/>
          <w:b/>
        </w:rPr>
        <w:t>Neni</w:t>
      </w:r>
      <w:r w:rsidR="00A16539" w:rsidRPr="005F5E51">
        <w:rPr>
          <w:rFonts w:ascii="Cambria" w:hAnsi="Cambria"/>
          <w:b/>
          <w:lang w:val="mk-MK"/>
        </w:rPr>
        <w:t xml:space="preserve"> 5</w:t>
      </w:r>
    </w:p>
    <w:p w14:paraId="00033E08" w14:textId="77777777" w:rsidR="00A16539" w:rsidRPr="005F5E51" w:rsidRDefault="00A16539" w:rsidP="00A16539">
      <w:pPr>
        <w:rPr>
          <w:rFonts w:ascii="Cambria" w:hAnsi="Cambria"/>
          <w:b/>
          <w:lang w:val="sq-AL"/>
        </w:rPr>
      </w:pPr>
    </w:p>
    <w:p w14:paraId="176F5EE6" w14:textId="77777777" w:rsidR="00A16539" w:rsidRPr="005F5E51" w:rsidRDefault="00A16539" w:rsidP="00A16539">
      <w:pPr>
        <w:rPr>
          <w:rFonts w:ascii="Cambria" w:hAnsi="Cambria"/>
          <w:lang w:val="sq-AL"/>
        </w:rPr>
      </w:pPr>
      <w:r w:rsidRPr="005F5E51">
        <w:rPr>
          <w:rFonts w:ascii="Cambria" w:hAnsi="Cambria"/>
          <w:lang w:val="sq-AL"/>
        </w:rPr>
        <w:t xml:space="preserve">Tendat dhe pikat e shitjes në tregjet e </w:t>
      </w:r>
      <w:r>
        <w:rPr>
          <w:rFonts w:ascii="Cambria" w:hAnsi="Cambria"/>
          <w:lang w:val="sq-AL"/>
        </w:rPr>
        <w:t>gjelbert</w:t>
      </w:r>
      <w:r w:rsidRPr="005F5E51">
        <w:rPr>
          <w:rFonts w:ascii="Cambria" w:hAnsi="Cambria"/>
          <w:lang w:val="sq-AL"/>
        </w:rPr>
        <w:t>a,me vendim të posaçëm të Këshillit drejtues i ka vendosur në tri kategori edhe atë:</w:t>
      </w:r>
    </w:p>
    <w:p w14:paraId="2698548E" w14:textId="77777777" w:rsidR="00A16539" w:rsidRPr="005F5E51" w:rsidRDefault="00A16539" w:rsidP="00A16539">
      <w:pPr>
        <w:rPr>
          <w:rFonts w:ascii="Cambria" w:hAnsi="Cambria"/>
          <w:lang w:val="sq-AL"/>
        </w:rPr>
      </w:pPr>
      <w:r w:rsidRPr="005F5E51">
        <w:rPr>
          <w:rFonts w:ascii="Cambria" w:hAnsi="Cambria"/>
          <w:lang w:val="sq-AL"/>
        </w:rPr>
        <w:t xml:space="preserve">   </w:t>
      </w:r>
      <w:r w:rsidRPr="005F5E51">
        <w:rPr>
          <w:rFonts w:ascii="Cambria" w:hAnsi="Cambria"/>
          <w:b/>
          <w:lang w:val="sq-AL"/>
        </w:rPr>
        <w:t>KATEGORIA E PARË</w:t>
      </w:r>
      <w:r w:rsidRPr="005F5E51">
        <w:rPr>
          <w:rFonts w:ascii="Cambria" w:hAnsi="Cambria"/>
          <w:lang w:val="sq-AL"/>
        </w:rPr>
        <w:t xml:space="preserve">  për tenda dhe pika të shitjes të vendosura në tregjet  e gjelbëta drejt hyrjes kryesore të tregut.</w:t>
      </w:r>
    </w:p>
    <w:p w14:paraId="3CF09953" w14:textId="77777777" w:rsidR="00A16539" w:rsidRPr="005F5E51" w:rsidRDefault="00A16539" w:rsidP="00A16539">
      <w:pPr>
        <w:rPr>
          <w:rFonts w:ascii="Cambria" w:hAnsi="Cambria"/>
          <w:lang w:val="sq-AL"/>
        </w:rPr>
      </w:pPr>
      <w:r w:rsidRPr="005F5E51">
        <w:rPr>
          <w:rFonts w:ascii="Cambria" w:hAnsi="Cambria"/>
          <w:lang w:val="sq-AL"/>
        </w:rPr>
        <w:t xml:space="preserve">   </w:t>
      </w:r>
      <w:r w:rsidRPr="005F5E51">
        <w:rPr>
          <w:rFonts w:ascii="Cambria" w:hAnsi="Cambria"/>
          <w:b/>
          <w:lang w:val="sq-AL"/>
        </w:rPr>
        <w:t>KATEGORIA E DYTË</w:t>
      </w:r>
      <w:r w:rsidRPr="005F5E51">
        <w:rPr>
          <w:rFonts w:ascii="Cambria" w:hAnsi="Cambria"/>
          <w:lang w:val="sq-AL"/>
        </w:rPr>
        <w:t xml:space="preserve">  e tendave dhe pikave të shitjes në brendësi të tregjeve të </w:t>
      </w:r>
      <w:r>
        <w:rPr>
          <w:rFonts w:ascii="Cambria" w:hAnsi="Cambria"/>
          <w:lang w:val="sq-AL"/>
        </w:rPr>
        <w:t>gjelbërt</w:t>
      </w:r>
      <w:r w:rsidRPr="005F5E51">
        <w:rPr>
          <w:rFonts w:ascii="Cambria" w:hAnsi="Cambria"/>
          <w:lang w:val="sq-AL"/>
        </w:rPr>
        <w:t>a.</w:t>
      </w:r>
    </w:p>
    <w:p w14:paraId="7536DD27" w14:textId="77777777" w:rsidR="00A16539" w:rsidRPr="005F5E51" w:rsidRDefault="00A16539" w:rsidP="00A16539">
      <w:pPr>
        <w:rPr>
          <w:rFonts w:ascii="Cambria" w:hAnsi="Cambria"/>
          <w:lang w:val="sq-AL"/>
        </w:rPr>
      </w:pPr>
      <w:r w:rsidRPr="005F5E51">
        <w:rPr>
          <w:rFonts w:ascii="Cambria" w:hAnsi="Cambria"/>
          <w:lang w:val="sq-AL"/>
        </w:rPr>
        <w:t xml:space="preserve">   </w:t>
      </w:r>
      <w:r w:rsidRPr="005F5E51">
        <w:rPr>
          <w:rFonts w:ascii="Cambria" w:hAnsi="Cambria"/>
          <w:b/>
          <w:lang w:val="sq-AL"/>
        </w:rPr>
        <w:t>KATEGORIA TRET</w:t>
      </w:r>
      <w:r w:rsidRPr="005F5E51">
        <w:rPr>
          <w:rFonts w:ascii="Cambria" w:hAnsi="Cambria"/>
          <w:lang w:val="sq-AL"/>
        </w:rPr>
        <w:t xml:space="preserve"> e tendave dhe pikave të shitjes në brendësi të tregjeve të cilat nuk janë atraktive dhe për të cilat ekziston interesim i vogël për marrje me qera .</w:t>
      </w:r>
    </w:p>
    <w:p w14:paraId="54CF1B26" w14:textId="77777777" w:rsidR="00DB71D2" w:rsidRPr="005F5E51" w:rsidRDefault="00DB71D2" w:rsidP="00DB71D2">
      <w:pPr>
        <w:rPr>
          <w:rFonts w:ascii="Cambria" w:hAnsi="Cambria"/>
          <w:b/>
          <w:lang w:val="sq-AL"/>
        </w:rPr>
      </w:pPr>
      <w:r w:rsidRPr="005F5E51">
        <w:rPr>
          <w:rFonts w:ascii="Cambria" w:hAnsi="Cambria"/>
          <w:i/>
        </w:rPr>
        <w:t xml:space="preserve">                                         </w:t>
      </w:r>
      <w:r w:rsidR="0035225E">
        <w:rPr>
          <w:rFonts w:ascii="Cambria" w:hAnsi="Cambria"/>
          <w:i/>
        </w:rPr>
        <w:t xml:space="preserve">                       </w:t>
      </w:r>
      <w:r w:rsidRPr="005F5E51">
        <w:rPr>
          <w:rFonts w:ascii="Cambria" w:hAnsi="Cambria"/>
          <w:i/>
        </w:rPr>
        <w:t xml:space="preserve">    </w:t>
      </w:r>
      <w:r w:rsidRPr="005F5E51">
        <w:rPr>
          <w:rFonts w:ascii="Cambria" w:hAnsi="Cambria"/>
          <w:b/>
        </w:rPr>
        <w:t>Neni</w:t>
      </w:r>
      <w:r w:rsidRPr="005F5E51">
        <w:rPr>
          <w:rFonts w:ascii="Cambria" w:hAnsi="Cambria"/>
          <w:b/>
          <w:lang w:val="mk-MK"/>
        </w:rPr>
        <w:t xml:space="preserve"> </w:t>
      </w:r>
      <w:r w:rsidRPr="005F5E51">
        <w:rPr>
          <w:rFonts w:ascii="Cambria" w:hAnsi="Cambria"/>
          <w:b/>
          <w:lang w:val="sq-AL"/>
        </w:rPr>
        <w:t>6</w:t>
      </w:r>
    </w:p>
    <w:p w14:paraId="285175EB" w14:textId="77777777" w:rsidR="00DB71D2" w:rsidRPr="005F5E51" w:rsidRDefault="00DB71D2" w:rsidP="00DB71D2">
      <w:pPr>
        <w:rPr>
          <w:rFonts w:ascii="Cambria" w:hAnsi="Cambria"/>
          <w:b/>
          <w:lang w:val="sq-AL"/>
        </w:rPr>
      </w:pPr>
    </w:p>
    <w:p w14:paraId="58258E8A" w14:textId="77777777" w:rsidR="00DB71D2" w:rsidRPr="005F5E51" w:rsidRDefault="00DB71D2" w:rsidP="00DB71D2">
      <w:pPr>
        <w:rPr>
          <w:rFonts w:ascii="Cambria" w:hAnsi="Cambria"/>
          <w:lang w:val="sq-AL"/>
        </w:rPr>
      </w:pPr>
      <w:r w:rsidRPr="005F5E51">
        <w:rPr>
          <w:rFonts w:ascii="Cambria" w:hAnsi="Cambria"/>
          <w:lang w:val="sq-AL"/>
        </w:rPr>
        <w:t>Me termin pika shitjes nënkuptojmë vendet hapsinore prej 1 deri 2 m2 të ndarë sipas planit për orar të tendave dhe pikave të shitjes.</w:t>
      </w:r>
    </w:p>
    <w:p w14:paraId="33DA19A1" w14:textId="77777777" w:rsidR="00DB71D2" w:rsidRPr="005F5E51" w:rsidRDefault="00DB71D2" w:rsidP="00DB71D2">
      <w:pPr>
        <w:rPr>
          <w:rFonts w:ascii="Cambria" w:hAnsi="Cambria"/>
          <w:lang w:val="sq-AL"/>
        </w:rPr>
      </w:pPr>
      <w:r w:rsidRPr="005F5E51">
        <w:rPr>
          <w:rFonts w:ascii="Cambria" w:hAnsi="Cambria"/>
          <w:lang w:val="sq-AL"/>
        </w:rPr>
        <w:t xml:space="preserve">     </w:t>
      </w:r>
    </w:p>
    <w:p w14:paraId="5115F2A1" w14:textId="77777777" w:rsidR="00DB71D2" w:rsidRPr="005F5E51" w:rsidRDefault="00DB71D2" w:rsidP="00DB71D2">
      <w:pPr>
        <w:rPr>
          <w:rFonts w:ascii="Cambria" w:hAnsi="Cambria"/>
          <w:b/>
          <w:lang w:val="sq-AL"/>
        </w:rPr>
      </w:pPr>
      <w:r w:rsidRPr="005F5E51">
        <w:rPr>
          <w:rFonts w:ascii="Cambria" w:hAnsi="Cambria"/>
          <w:lang w:val="sq-AL"/>
        </w:rPr>
        <w:t xml:space="preserve">                                        </w:t>
      </w:r>
      <w:r w:rsidR="0035225E">
        <w:rPr>
          <w:rFonts w:ascii="Cambria" w:hAnsi="Cambria"/>
          <w:lang w:val="sq-AL"/>
        </w:rPr>
        <w:t xml:space="preserve">                        </w:t>
      </w:r>
      <w:r w:rsidRPr="005F5E51">
        <w:rPr>
          <w:rFonts w:ascii="Cambria" w:hAnsi="Cambria"/>
          <w:lang w:val="sq-AL"/>
        </w:rPr>
        <w:t xml:space="preserve">    </w:t>
      </w:r>
      <w:r w:rsidRPr="005F5E51">
        <w:rPr>
          <w:rFonts w:ascii="Cambria" w:hAnsi="Cambria"/>
          <w:b/>
        </w:rPr>
        <w:t>Neni</w:t>
      </w:r>
      <w:r w:rsidRPr="005F5E51">
        <w:rPr>
          <w:rFonts w:ascii="Cambria" w:hAnsi="Cambria"/>
          <w:b/>
          <w:lang w:val="mk-MK"/>
        </w:rPr>
        <w:t xml:space="preserve"> </w:t>
      </w:r>
      <w:r w:rsidRPr="005F5E51">
        <w:rPr>
          <w:rFonts w:ascii="Cambria" w:hAnsi="Cambria"/>
          <w:b/>
          <w:lang w:val="sq-AL"/>
        </w:rPr>
        <w:t>7</w:t>
      </w:r>
    </w:p>
    <w:p w14:paraId="5209ECB8" w14:textId="77777777" w:rsidR="00DB71D2" w:rsidRPr="005F5E51" w:rsidRDefault="00DB71D2" w:rsidP="00DB71D2">
      <w:pPr>
        <w:rPr>
          <w:rFonts w:ascii="Cambria" w:hAnsi="Cambria"/>
          <w:b/>
          <w:lang w:val="sq-AL"/>
        </w:rPr>
      </w:pPr>
    </w:p>
    <w:p w14:paraId="61CB2DB4" w14:textId="77777777" w:rsidR="00DC7FA2" w:rsidRPr="001C0AC0" w:rsidRDefault="00DB71D2" w:rsidP="001C0AC0">
      <w:pPr>
        <w:rPr>
          <w:rFonts w:ascii="Cambria" w:hAnsi="Cambria"/>
          <w:lang w:val="sq-AL"/>
        </w:rPr>
      </w:pPr>
      <w:r w:rsidRPr="005F5E51">
        <w:rPr>
          <w:rFonts w:ascii="Cambria" w:hAnsi="Cambria"/>
          <w:lang w:val="sq-AL"/>
        </w:rPr>
        <w:t xml:space="preserve">Me termin boks të tregut të kafshëve nënkuptohet hapsira e rrethuar për shitje me </w:t>
      </w:r>
      <w:r>
        <w:rPr>
          <w:rFonts w:ascii="Cambria" w:hAnsi="Cambria"/>
          <w:lang w:val="sq-AL"/>
        </w:rPr>
        <w:t>shumë</w:t>
      </w:r>
      <w:r w:rsidR="001C0AC0">
        <w:rPr>
          <w:rFonts w:ascii="Cambria" w:hAnsi="Cambria"/>
          <w:lang w:val="sq-AL"/>
        </w:rPr>
        <w:t>ic dhe pakic .</w:t>
      </w:r>
    </w:p>
    <w:p w14:paraId="4AA52A95" w14:textId="77777777" w:rsidR="0035225E" w:rsidRPr="005F5E51" w:rsidRDefault="0035225E" w:rsidP="0035225E">
      <w:pPr>
        <w:rPr>
          <w:rFonts w:ascii="Cambria" w:hAnsi="Cambria"/>
          <w:b/>
          <w:lang w:val="sq-AL"/>
        </w:rPr>
      </w:pPr>
      <w:r w:rsidRPr="005F5E51">
        <w:rPr>
          <w:rFonts w:ascii="Cambria" w:hAnsi="Cambria"/>
          <w:lang w:val="sq-AL"/>
        </w:rPr>
        <w:t xml:space="preserve">                      </w:t>
      </w:r>
      <w:r w:rsidR="001C0AC0">
        <w:rPr>
          <w:rFonts w:ascii="Cambria" w:hAnsi="Cambria"/>
          <w:lang w:val="sq-AL"/>
        </w:rPr>
        <w:t xml:space="preserve">                          </w:t>
      </w:r>
      <w:r w:rsidRPr="005F5E51">
        <w:rPr>
          <w:rFonts w:ascii="Cambria" w:hAnsi="Cambria"/>
          <w:lang w:val="sq-AL"/>
        </w:rPr>
        <w:t xml:space="preserve">                      </w:t>
      </w:r>
      <w:r w:rsidRPr="005F5E51">
        <w:rPr>
          <w:rFonts w:ascii="Cambria" w:hAnsi="Cambria"/>
          <w:b/>
        </w:rPr>
        <w:t>Neni</w:t>
      </w:r>
      <w:r w:rsidRPr="005F5E51">
        <w:rPr>
          <w:rFonts w:ascii="Cambria" w:hAnsi="Cambria"/>
          <w:b/>
          <w:lang w:val="mk-MK"/>
        </w:rPr>
        <w:t xml:space="preserve"> </w:t>
      </w:r>
      <w:r w:rsidRPr="005F5E51">
        <w:rPr>
          <w:rFonts w:ascii="Cambria" w:hAnsi="Cambria"/>
          <w:b/>
          <w:lang w:val="sq-AL"/>
        </w:rPr>
        <w:t>8</w:t>
      </w:r>
    </w:p>
    <w:p w14:paraId="3D5F67F3" w14:textId="77777777" w:rsidR="0035225E" w:rsidRPr="005F5E51" w:rsidRDefault="0035225E" w:rsidP="0035225E">
      <w:pPr>
        <w:rPr>
          <w:rFonts w:ascii="Cambria" w:hAnsi="Cambria"/>
          <w:b/>
          <w:lang w:val="sq-AL"/>
        </w:rPr>
      </w:pPr>
    </w:p>
    <w:p w14:paraId="1023BC9B" w14:textId="77777777" w:rsidR="0035225E" w:rsidRPr="005F5E51" w:rsidRDefault="0035225E" w:rsidP="0035225E">
      <w:pPr>
        <w:rPr>
          <w:rFonts w:ascii="Cambria" w:hAnsi="Cambria"/>
          <w:lang w:val="sq-AL"/>
        </w:rPr>
      </w:pPr>
      <w:r w:rsidRPr="005F5E51">
        <w:rPr>
          <w:rFonts w:ascii="Cambria" w:hAnsi="Cambria"/>
          <w:lang w:val="sq-AL"/>
        </w:rPr>
        <w:t>Për dhënien e tendave  dhe pikave të shitjes N.P.Tregu kryen pagën</w:t>
      </w:r>
    </w:p>
    <w:p w14:paraId="46074C4B" w14:textId="77777777" w:rsidR="0035225E" w:rsidRDefault="0035225E" w:rsidP="0035225E">
      <w:pPr>
        <w:rPr>
          <w:rFonts w:ascii="Cambria" w:hAnsi="Cambria"/>
          <w:lang w:val="sq-AL"/>
        </w:rPr>
      </w:pPr>
      <w:r w:rsidRPr="005F5E51">
        <w:rPr>
          <w:rFonts w:ascii="Cambria" w:hAnsi="Cambria"/>
          <w:lang w:val="sq-AL"/>
        </w:rPr>
        <w:t xml:space="preserve">  Në tregun e </w:t>
      </w:r>
      <w:r>
        <w:rPr>
          <w:rFonts w:ascii="Cambria" w:hAnsi="Cambria"/>
          <w:lang w:val="sq-AL"/>
        </w:rPr>
        <w:t>gjelbërt</w:t>
      </w:r>
      <w:r w:rsidRPr="005F5E51">
        <w:rPr>
          <w:rFonts w:ascii="Cambria" w:hAnsi="Cambria"/>
          <w:lang w:val="sq-AL"/>
        </w:rPr>
        <w:t>:</w:t>
      </w:r>
    </w:p>
    <w:p w14:paraId="2106A5C0" w14:textId="77777777" w:rsidR="0035225E" w:rsidRPr="00ED1C88" w:rsidRDefault="0035225E" w:rsidP="0035225E">
      <w:pPr>
        <w:rPr>
          <w:rFonts w:ascii="Cambria" w:hAnsi="Cambria"/>
          <w:lang w:val="sq-AL"/>
        </w:rPr>
      </w:pPr>
      <w:r w:rsidRPr="00ED1C88">
        <w:rPr>
          <w:rFonts w:ascii="Cambria" w:hAnsi="Cambria"/>
          <w:lang w:val="sq-AL"/>
        </w:rPr>
        <w:t>Pajisjet urbane</w:t>
      </w:r>
    </w:p>
    <w:p w14:paraId="17117BB0" w14:textId="77777777" w:rsidR="0035225E" w:rsidRPr="00ED1C88" w:rsidRDefault="0035225E" w:rsidP="0035225E">
      <w:pPr>
        <w:rPr>
          <w:rFonts w:ascii="Cambria" w:hAnsi="Cambria"/>
          <w:lang w:val="sq-AL"/>
        </w:rPr>
      </w:pPr>
      <w:r>
        <w:rPr>
          <w:rFonts w:ascii="Cambria" w:hAnsi="Cambria"/>
          <w:lang w:val="sq-AL"/>
        </w:rPr>
        <w:t> </w:t>
      </w:r>
      <w:r w:rsidRPr="00ED1C88">
        <w:rPr>
          <w:rFonts w:ascii="Cambria" w:hAnsi="Cambria"/>
          <w:lang w:val="sq-AL"/>
        </w:rPr>
        <w:t xml:space="preserve"> Për pajisjet e lëshuara urbane </w:t>
      </w:r>
      <w:r>
        <w:rPr>
          <w:rFonts w:ascii="Cambria" w:hAnsi="Cambria"/>
          <w:lang w:val="sq-AL"/>
        </w:rPr>
        <w:t>–</w:t>
      </w:r>
      <w:r w:rsidRPr="00ED1C88">
        <w:rPr>
          <w:rFonts w:ascii="Cambria" w:hAnsi="Cambria"/>
          <w:lang w:val="sq-AL"/>
        </w:rPr>
        <w:t xml:space="preserve"> </w:t>
      </w:r>
      <w:r>
        <w:rPr>
          <w:rFonts w:ascii="Cambria" w:hAnsi="Cambria"/>
          <w:lang w:val="sq-AL"/>
        </w:rPr>
        <w:t>baraka me siperfaqe</w:t>
      </w:r>
      <w:r w:rsidRPr="00ED1C88">
        <w:rPr>
          <w:rFonts w:ascii="Cambria" w:hAnsi="Cambria"/>
          <w:lang w:val="sq-AL"/>
        </w:rPr>
        <w:t xml:space="preserve"> deri në 6 m2</w:t>
      </w:r>
    </w:p>
    <w:p w14:paraId="14C2C69D" w14:textId="77777777" w:rsidR="0035225E" w:rsidRPr="005F5E51" w:rsidRDefault="0035225E" w:rsidP="0035225E">
      <w:pPr>
        <w:rPr>
          <w:rFonts w:ascii="Cambria" w:hAnsi="Cambria"/>
          <w:lang w:val="sq-AL"/>
        </w:rPr>
      </w:pPr>
      <w:r>
        <w:rPr>
          <w:rFonts w:ascii="Cambria" w:hAnsi="Cambria"/>
          <w:lang w:val="sq-AL"/>
        </w:rPr>
        <w:t>   106.200.00</w:t>
      </w:r>
      <w:r w:rsidRPr="00ED1C88">
        <w:rPr>
          <w:rFonts w:ascii="Cambria" w:hAnsi="Cambria"/>
          <w:lang w:val="sq-AL"/>
        </w:rPr>
        <w:t xml:space="preserve"> denarë me TVSH të përfshirë</w:t>
      </w:r>
    </w:p>
    <w:p w14:paraId="0F4A26F1" w14:textId="77777777" w:rsidR="0035225E" w:rsidRPr="005F5E51" w:rsidRDefault="0035225E" w:rsidP="0035225E">
      <w:pPr>
        <w:rPr>
          <w:rFonts w:ascii="Cambria" w:hAnsi="Cambria"/>
          <w:b/>
          <w:lang w:val="sq-AL"/>
        </w:rPr>
      </w:pPr>
      <w:r w:rsidRPr="005F5E51">
        <w:rPr>
          <w:rFonts w:ascii="Cambria" w:hAnsi="Cambria"/>
          <w:b/>
          <w:lang w:val="sq-AL"/>
        </w:rPr>
        <w:t>-Kontejner në nivelin 1B</w:t>
      </w:r>
    </w:p>
    <w:p w14:paraId="2AC49DFB" w14:textId="77777777" w:rsidR="0035225E" w:rsidRPr="005F5E51" w:rsidRDefault="0035225E" w:rsidP="0035225E">
      <w:pPr>
        <w:rPr>
          <w:rFonts w:ascii="Cambria" w:hAnsi="Cambria"/>
          <w:lang w:val="sq-AL"/>
        </w:rPr>
      </w:pPr>
      <w:r w:rsidRPr="005F5E51">
        <w:rPr>
          <w:rFonts w:ascii="Cambria" w:hAnsi="Cambria"/>
          <w:lang w:val="sq-AL"/>
        </w:rPr>
        <w:t xml:space="preserve">Për dhënien e kontejnerit me hapsirë deri 4m2 në vit </w:t>
      </w:r>
      <w:r>
        <w:rPr>
          <w:rFonts w:ascii="Cambria" w:hAnsi="Cambria"/>
          <w:b/>
          <w:lang w:val="sq-AL"/>
        </w:rPr>
        <w:t>52.500</w:t>
      </w:r>
      <w:r w:rsidRPr="005F5E51">
        <w:rPr>
          <w:rFonts w:ascii="Cambria" w:hAnsi="Cambria"/>
          <w:b/>
          <w:lang w:val="sq-AL"/>
        </w:rPr>
        <w:t>.oo</w:t>
      </w:r>
      <w:r w:rsidRPr="005F5E51">
        <w:rPr>
          <w:rFonts w:ascii="Cambria" w:hAnsi="Cambria"/>
          <w:lang w:val="sq-AL"/>
        </w:rPr>
        <w:t xml:space="preserve"> me TVSH.</w:t>
      </w:r>
    </w:p>
    <w:p w14:paraId="53ED6306" w14:textId="77777777" w:rsidR="0035225E" w:rsidRPr="005F5E51" w:rsidRDefault="0035225E" w:rsidP="0035225E">
      <w:pPr>
        <w:rPr>
          <w:rFonts w:ascii="Cambria" w:hAnsi="Cambria"/>
          <w:b/>
          <w:lang w:val="sq-AL"/>
        </w:rPr>
      </w:pPr>
      <w:r w:rsidRPr="005F5E51">
        <w:rPr>
          <w:rFonts w:ascii="Cambria" w:hAnsi="Cambria"/>
          <w:b/>
          <w:lang w:val="sq-AL"/>
        </w:rPr>
        <w:t>-Kategoria  e parë e tendave</w:t>
      </w:r>
    </w:p>
    <w:p w14:paraId="54FCC9E6" w14:textId="77777777" w:rsidR="0035225E" w:rsidRPr="005F5E51" w:rsidRDefault="0035225E" w:rsidP="0035225E">
      <w:pPr>
        <w:rPr>
          <w:rFonts w:ascii="Cambria" w:hAnsi="Cambria"/>
          <w:lang w:val="sq-AL"/>
        </w:rPr>
      </w:pPr>
      <w:r w:rsidRPr="005F5E51">
        <w:rPr>
          <w:rFonts w:ascii="Cambria" w:hAnsi="Cambria"/>
          <w:lang w:val="sq-AL"/>
        </w:rPr>
        <w:t xml:space="preserve">Për dhënien e tendave me hapsirë deri 4m2 në vit </w:t>
      </w:r>
      <w:r>
        <w:rPr>
          <w:rFonts w:ascii="Cambria" w:hAnsi="Cambria"/>
          <w:b/>
          <w:lang w:val="sq-AL"/>
        </w:rPr>
        <w:t>46.125</w:t>
      </w:r>
      <w:r w:rsidRPr="005F5E51">
        <w:rPr>
          <w:rFonts w:ascii="Cambria" w:hAnsi="Cambria"/>
          <w:b/>
          <w:lang w:val="sq-AL"/>
        </w:rPr>
        <w:t>.oo</w:t>
      </w:r>
      <w:r w:rsidRPr="005F5E51">
        <w:rPr>
          <w:rFonts w:ascii="Cambria" w:hAnsi="Cambria"/>
          <w:lang w:val="sq-AL"/>
        </w:rPr>
        <w:t xml:space="preserve"> me TVSH.</w:t>
      </w:r>
    </w:p>
    <w:p w14:paraId="00DA6BE7" w14:textId="77777777" w:rsidR="0035225E" w:rsidRPr="005F5E51" w:rsidRDefault="0035225E" w:rsidP="0035225E">
      <w:pPr>
        <w:rPr>
          <w:rFonts w:ascii="Cambria" w:hAnsi="Cambria"/>
          <w:b/>
          <w:lang w:val="sq-AL"/>
        </w:rPr>
      </w:pPr>
      <w:r w:rsidRPr="005F5E51">
        <w:rPr>
          <w:rFonts w:ascii="Cambria" w:hAnsi="Cambria"/>
          <w:b/>
          <w:lang w:val="sq-AL"/>
        </w:rPr>
        <w:t>-Kategoria e dytë e tendave</w:t>
      </w:r>
    </w:p>
    <w:p w14:paraId="566A2D3F" w14:textId="77777777" w:rsidR="0035225E" w:rsidRPr="005F5E51" w:rsidRDefault="0035225E" w:rsidP="0035225E">
      <w:pPr>
        <w:rPr>
          <w:rFonts w:ascii="Cambria" w:hAnsi="Cambria"/>
          <w:lang w:val="sq-AL"/>
        </w:rPr>
      </w:pPr>
      <w:r w:rsidRPr="005F5E51">
        <w:rPr>
          <w:rFonts w:ascii="Cambria" w:hAnsi="Cambria"/>
          <w:lang w:val="sq-AL"/>
        </w:rPr>
        <w:t xml:space="preserve">Për dhënien e tendave me hapsirë deri 4m2 në vit </w:t>
      </w:r>
      <w:r>
        <w:rPr>
          <w:rFonts w:ascii="Cambria" w:hAnsi="Cambria"/>
          <w:b/>
          <w:lang w:val="sq-AL"/>
        </w:rPr>
        <w:t>42.281</w:t>
      </w:r>
      <w:r w:rsidRPr="005F5E51">
        <w:rPr>
          <w:rFonts w:ascii="Cambria" w:hAnsi="Cambria"/>
          <w:b/>
          <w:lang w:val="sq-AL"/>
        </w:rPr>
        <w:t>.oo</w:t>
      </w:r>
      <w:r w:rsidRPr="005F5E51">
        <w:rPr>
          <w:rFonts w:ascii="Cambria" w:hAnsi="Cambria"/>
          <w:lang w:val="sq-AL"/>
        </w:rPr>
        <w:t xml:space="preserve"> me TVSH.</w:t>
      </w:r>
    </w:p>
    <w:p w14:paraId="4256A9CC" w14:textId="77777777" w:rsidR="0035225E" w:rsidRPr="005F5E51" w:rsidRDefault="0035225E" w:rsidP="0035225E">
      <w:pPr>
        <w:rPr>
          <w:rFonts w:ascii="Cambria" w:hAnsi="Cambria"/>
          <w:b/>
          <w:lang w:val="sq-AL"/>
        </w:rPr>
      </w:pPr>
      <w:r w:rsidRPr="005F5E51">
        <w:rPr>
          <w:rFonts w:ascii="Cambria" w:hAnsi="Cambria"/>
          <w:b/>
          <w:lang w:val="sq-AL"/>
        </w:rPr>
        <w:lastRenderedPageBreak/>
        <w:t>-Kategoria e tretë e tendave</w:t>
      </w:r>
    </w:p>
    <w:p w14:paraId="11BCC93C" w14:textId="77777777" w:rsidR="0035225E" w:rsidRPr="005F5E51" w:rsidRDefault="0035225E" w:rsidP="0035225E">
      <w:pPr>
        <w:rPr>
          <w:rFonts w:ascii="Cambria" w:hAnsi="Cambria"/>
          <w:lang w:val="sq-AL"/>
        </w:rPr>
      </w:pPr>
      <w:r w:rsidRPr="005F5E51">
        <w:rPr>
          <w:rFonts w:ascii="Cambria" w:hAnsi="Cambria"/>
          <w:lang w:val="sq-AL"/>
        </w:rPr>
        <w:t xml:space="preserve">Për dhënien e tendave me hapsirë deri 4m2 në vit </w:t>
      </w:r>
      <w:r>
        <w:rPr>
          <w:rFonts w:ascii="Cambria" w:hAnsi="Cambria"/>
          <w:b/>
          <w:lang w:val="sq-AL"/>
        </w:rPr>
        <w:t>30.750</w:t>
      </w:r>
      <w:r w:rsidRPr="005F5E51">
        <w:rPr>
          <w:rFonts w:ascii="Cambria" w:hAnsi="Cambria"/>
          <w:b/>
          <w:lang w:val="sq-AL"/>
        </w:rPr>
        <w:t xml:space="preserve">.oo </w:t>
      </w:r>
      <w:r w:rsidRPr="005F5E51">
        <w:rPr>
          <w:rFonts w:ascii="Cambria" w:hAnsi="Cambria"/>
          <w:lang w:val="sq-AL"/>
        </w:rPr>
        <w:t>me TVSH.</w:t>
      </w:r>
    </w:p>
    <w:p w14:paraId="1280B946" w14:textId="77777777" w:rsidR="0035225E" w:rsidRPr="005F5E51" w:rsidRDefault="0035225E" w:rsidP="0035225E">
      <w:pPr>
        <w:rPr>
          <w:rFonts w:ascii="Cambria" w:hAnsi="Cambria"/>
          <w:b/>
          <w:lang w:val="sq-AL"/>
        </w:rPr>
      </w:pPr>
      <w:r w:rsidRPr="005F5E51">
        <w:rPr>
          <w:rFonts w:ascii="Cambria" w:hAnsi="Cambria"/>
          <w:b/>
          <w:lang w:val="sq-AL"/>
        </w:rPr>
        <w:t>-Pikat e shitjes</w:t>
      </w:r>
    </w:p>
    <w:p w14:paraId="6F5067ED" w14:textId="77777777" w:rsidR="0035225E" w:rsidRDefault="0035225E" w:rsidP="0035225E">
      <w:pPr>
        <w:rPr>
          <w:rFonts w:ascii="Cambria" w:hAnsi="Cambria"/>
          <w:lang w:val="sq-AL"/>
        </w:rPr>
      </w:pPr>
      <w:r w:rsidRPr="005F5E51">
        <w:rPr>
          <w:rFonts w:ascii="Cambria" w:hAnsi="Cambria"/>
          <w:lang w:val="sq-AL"/>
        </w:rPr>
        <w:t xml:space="preserve">Për dhënien e pikave të shitjes deri 2m2 në vit  </w:t>
      </w:r>
      <w:r>
        <w:rPr>
          <w:rFonts w:ascii="Cambria" w:hAnsi="Cambria"/>
          <w:b/>
          <w:lang w:val="sq-AL"/>
        </w:rPr>
        <w:t>26.906</w:t>
      </w:r>
      <w:r w:rsidRPr="005F5E51">
        <w:rPr>
          <w:rFonts w:ascii="Cambria" w:hAnsi="Cambria"/>
          <w:b/>
          <w:lang w:val="sq-AL"/>
        </w:rPr>
        <w:t>.oo</w:t>
      </w:r>
      <w:r w:rsidRPr="005F5E51">
        <w:rPr>
          <w:rFonts w:ascii="Cambria" w:hAnsi="Cambria"/>
          <w:lang w:val="sq-AL"/>
        </w:rPr>
        <w:t xml:space="preserve"> me TVSH.</w:t>
      </w:r>
    </w:p>
    <w:p w14:paraId="7AAFE375" w14:textId="77777777" w:rsidR="0035225E" w:rsidRDefault="0035225E" w:rsidP="0035225E">
      <w:pPr>
        <w:rPr>
          <w:rFonts w:ascii="Cambria" w:hAnsi="Cambria"/>
          <w:lang w:val="sq-AL"/>
        </w:rPr>
      </w:pPr>
    </w:p>
    <w:p w14:paraId="48B60327" w14:textId="77777777" w:rsidR="00040B50" w:rsidRPr="00764B8B" w:rsidRDefault="00040B50" w:rsidP="00040B50">
      <w:pPr>
        <w:jc w:val="both"/>
        <w:rPr>
          <w:bCs/>
          <w:color w:val="000000" w:themeColor="text1"/>
          <w:lang w:val="en-US"/>
        </w:rPr>
      </w:pPr>
      <w:r w:rsidRPr="00936F39">
        <w:rPr>
          <w:rFonts w:ascii="MAC C Times" w:hAnsi="MAC C Times"/>
          <w:bCs/>
          <w:color w:val="000000" w:themeColor="text1"/>
        </w:rPr>
        <w:t xml:space="preserve">          </w:t>
      </w:r>
      <w:r w:rsidR="007E099A">
        <w:rPr>
          <w:bCs/>
          <w:color w:val="000000" w:themeColor="text1"/>
          <w:lang w:val="mk-MK"/>
        </w:rPr>
        <w:t>Rezerv</w:t>
      </w:r>
      <w:r w:rsidR="007E099A">
        <w:rPr>
          <w:bCs/>
          <w:color w:val="000000" w:themeColor="text1"/>
          <w:lang w:val="en-US"/>
        </w:rPr>
        <w:t xml:space="preserve">imi I tendes </w:t>
      </w:r>
      <w:r w:rsidR="00280F60" w:rsidRPr="00280F60">
        <w:rPr>
          <w:bCs/>
          <w:color w:val="000000" w:themeColor="text1"/>
          <w:lang w:val="mk-MK"/>
        </w:rPr>
        <w:t>për çdo vit të mëvonshëm do të kryhet jo më vonë se 31.12 në vitin aktual.</w:t>
      </w:r>
      <w:r w:rsidRPr="00DC7FA2">
        <w:rPr>
          <w:rFonts w:ascii="MAC C Times" w:hAnsi="MAC C Times"/>
          <w:bCs/>
        </w:rPr>
        <w:t xml:space="preserve">               </w:t>
      </w:r>
    </w:p>
    <w:p w14:paraId="09A3CE8E" w14:textId="77777777" w:rsidR="00280F60" w:rsidRDefault="00280F60" w:rsidP="00280F60">
      <w:pPr>
        <w:rPr>
          <w:rFonts w:ascii="Cambria" w:hAnsi="Cambria"/>
          <w:lang w:val="sq-AL"/>
        </w:rPr>
      </w:pPr>
      <w:r>
        <w:rPr>
          <w:rFonts w:ascii="Cambria" w:hAnsi="Cambria"/>
          <w:lang w:val="sq-AL"/>
        </w:rPr>
        <w:t>Çdo qiramarrës i tendave</w:t>
      </w:r>
      <w:r w:rsidRPr="00280F60">
        <w:rPr>
          <w:rFonts w:ascii="Cambria" w:hAnsi="Cambria"/>
          <w:lang w:val="sq-AL"/>
        </w:rPr>
        <w:t>,</w:t>
      </w:r>
      <w:r w:rsidR="00764B8B">
        <w:rPr>
          <w:rFonts w:ascii="Cambria" w:hAnsi="Cambria"/>
          <w:lang w:val="sq-AL"/>
        </w:rPr>
        <w:t>barakave</w:t>
      </w:r>
      <w:r w:rsidRPr="00280F60">
        <w:rPr>
          <w:rFonts w:ascii="Cambria" w:hAnsi="Cambria"/>
          <w:lang w:val="sq-AL"/>
        </w:rPr>
        <w:t xml:space="preserve">, </w:t>
      </w:r>
      <w:r w:rsidR="00764B8B">
        <w:rPr>
          <w:rFonts w:ascii="Cambria" w:hAnsi="Cambria"/>
          <w:lang w:val="sq-AL"/>
        </w:rPr>
        <w:t xml:space="preserve">kontejnereve </w:t>
      </w:r>
      <w:r w:rsidRPr="00280F60">
        <w:rPr>
          <w:rFonts w:ascii="Cambria" w:hAnsi="Cambria"/>
          <w:lang w:val="sq-AL"/>
        </w:rPr>
        <w:t xml:space="preserve">ose </w:t>
      </w:r>
      <w:r w:rsidR="00764B8B">
        <w:rPr>
          <w:rFonts w:ascii="Cambria" w:hAnsi="Cambria"/>
          <w:lang w:val="sq-AL"/>
        </w:rPr>
        <w:t xml:space="preserve">vendet e </w:t>
      </w:r>
      <w:r w:rsidRPr="00280F60">
        <w:rPr>
          <w:rFonts w:ascii="Cambria" w:hAnsi="Cambria"/>
          <w:lang w:val="sq-AL"/>
        </w:rPr>
        <w:t>shitjes që nuk do të nënshkruajë një kontratë rezervë deri më 31.12</w:t>
      </w:r>
      <w:r w:rsidR="00764B8B">
        <w:rPr>
          <w:rFonts w:ascii="Cambria" w:hAnsi="Cambria"/>
          <w:lang w:val="sq-AL"/>
        </w:rPr>
        <w:t xml:space="preserve">  viti </w:t>
      </w:r>
      <w:r w:rsidRPr="00280F60">
        <w:rPr>
          <w:rFonts w:ascii="Cambria" w:hAnsi="Cambria"/>
          <w:lang w:val="sq-AL"/>
        </w:rPr>
        <w:t>i tanishëm për vitin e ardhshëm, për çdo muaj të ardhshëm do të llogaritet me qira me 20% në muaj.</w:t>
      </w:r>
    </w:p>
    <w:p w14:paraId="6C37D9D3" w14:textId="77777777" w:rsidR="00686E0C" w:rsidRPr="005F5E51" w:rsidRDefault="00686E0C" w:rsidP="00280F60">
      <w:pPr>
        <w:rPr>
          <w:rFonts w:ascii="Cambria" w:hAnsi="Cambria"/>
          <w:lang w:val="sq-AL"/>
        </w:rPr>
      </w:pPr>
    </w:p>
    <w:p w14:paraId="35AC755B" w14:textId="77777777" w:rsidR="00686E0C" w:rsidRPr="005F5E51" w:rsidRDefault="00040B50" w:rsidP="00686E0C">
      <w:pPr>
        <w:rPr>
          <w:rFonts w:ascii="Cambria" w:hAnsi="Cambria"/>
          <w:b/>
          <w:lang w:val="sq-AL"/>
        </w:rPr>
      </w:pPr>
      <w:r w:rsidRPr="00DC7FA2">
        <w:rPr>
          <w:rFonts w:ascii="MAC C Times" w:hAnsi="MAC C Times"/>
          <w:bCs/>
        </w:rPr>
        <w:tab/>
      </w:r>
      <w:r w:rsidRPr="00DC7FA2">
        <w:rPr>
          <w:rFonts w:ascii="MAC C Times" w:hAnsi="MAC C Times"/>
          <w:b/>
          <w:bCs/>
        </w:rPr>
        <w:tab/>
      </w:r>
      <w:r w:rsidRPr="00DC7FA2">
        <w:rPr>
          <w:rFonts w:ascii="MAC C Times" w:hAnsi="MAC C Times"/>
          <w:b/>
          <w:bCs/>
        </w:rPr>
        <w:tab/>
      </w:r>
      <w:r w:rsidR="00686E0C" w:rsidRPr="005F5E51">
        <w:rPr>
          <w:rFonts w:ascii="Cambria" w:hAnsi="Cambria"/>
          <w:lang w:val="sq-AL"/>
        </w:rPr>
        <w:t xml:space="preserve">                 </w:t>
      </w:r>
      <w:r w:rsidR="001C0AC0">
        <w:rPr>
          <w:rFonts w:ascii="Cambria" w:hAnsi="Cambria"/>
          <w:lang w:val="sq-AL"/>
        </w:rPr>
        <w:t xml:space="preserve">    </w:t>
      </w:r>
      <w:r w:rsidR="00686E0C" w:rsidRPr="005F5E51">
        <w:rPr>
          <w:rFonts w:ascii="Cambria" w:hAnsi="Cambria"/>
          <w:lang w:val="sq-AL"/>
        </w:rPr>
        <w:t xml:space="preserve">   </w:t>
      </w:r>
      <w:r w:rsidR="00686E0C" w:rsidRPr="005F5E51">
        <w:rPr>
          <w:rFonts w:ascii="Cambria" w:hAnsi="Cambria"/>
          <w:b/>
        </w:rPr>
        <w:t>Neni</w:t>
      </w:r>
      <w:r w:rsidR="00686E0C" w:rsidRPr="005F5E51">
        <w:rPr>
          <w:rFonts w:ascii="Cambria" w:hAnsi="Cambria"/>
          <w:b/>
          <w:lang w:val="mk-MK"/>
        </w:rPr>
        <w:t xml:space="preserve"> </w:t>
      </w:r>
      <w:r w:rsidR="00686E0C" w:rsidRPr="005F5E51">
        <w:rPr>
          <w:rFonts w:ascii="Cambria" w:hAnsi="Cambria"/>
          <w:b/>
          <w:lang w:val="sq-AL"/>
        </w:rPr>
        <w:t>9</w:t>
      </w:r>
    </w:p>
    <w:p w14:paraId="341EE7B8" w14:textId="77777777" w:rsidR="00686E0C" w:rsidRPr="005F5E51" w:rsidRDefault="00686E0C" w:rsidP="00686E0C">
      <w:pPr>
        <w:rPr>
          <w:rFonts w:ascii="Cambria" w:hAnsi="Cambria"/>
          <w:b/>
          <w:lang w:val="sq-AL"/>
        </w:rPr>
      </w:pPr>
    </w:p>
    <w:p w14:paraId="20AC5882" w14:textId="77777777" w:rsidR="00686E0C" w:rsidRPr="005F5E51" w:rsidRDefault="00686E0C" w:rsidP="00686E0C">
      <w:pPr>
        <w:rPr>
          <w:rFonts w:ascii="Cambria" w:hAnsi="Cambria"/>
          <w:lang w:val="sq-AL"/>
        </w:rPr>
      </w:pPr>
      <w:r w:rsidRPr="005F5E51">
        <w:rPr>
          <w:rFonts w:ascii="Cambria" w:hAnsi="Cambria"/>
          <w:lang w:val="sq-AL"/>
        </w:rPr>
        <w:t>Për dhënien e tendave dhe pikave të shitjes N.P.Tregu kryen këto pagesa:</w:t>
      </w:r>
    </w:p>
    <w:p w14:paraId="0ECC44D4" w14:textId="77777777" w:rsidR="00686E0C" w:rsidRPr="005F5E51" w:rsidRDefault="00686E0C" w:rsidP="00686E0C">
      <w:pPr>
        <w:rPr>
          <w:rFonts w:ascii="Cambria" w:hAnsi="Cambria"/>
          <w:lang w:val="sq-AL"/>
        </w:rPr>
      </w:pPr>
      <w:r w:rsidRPr="005F5E51">
        <w:rPr>
          <w:rFonts w:ascii="Cambria" w:hAnsi="Cambria"/>
          <w:lang w:val="sq-AL"/>
        </w:rPr>
        <w:t>Në tregun rajonal:</w:t>
      </w:r>
    </w:p>
    <w:p w14:paraId="4D792513" w14:textId="77777777" w:rsidR="00686E0C" w:rsidRPr="005F5E51" w:rsidRDefault="00686E0C" w:rsidP="00686E0C">
      <w:pPr>
        <w:rPr>
          <w:rFonts w:ascii="Cambria" w:hAnsi="Cambria"/>
          <w:b/>
          <w:lang w:val="sq-AL"/>
        </w:rPr>
      </w:pPr>
      <w:r w:rsidRPr="005F5E51">
        <w:rPr>
          <w:rFonts w:ascii="Cambria" w:hAnsi="Cambria"/>
          <w:b/>
          <w:lang w:val="sq-AL"/>
        </w:rPr>
        <w:t>-Kategoria  e parë e tendave</w:t>
      </w:r>
    </w:p>
    <w:p w14:paraId="3B901C40" w14:textId="77777777" w:rsidR="00686E0C" w:rsidRPr="005F5E51" w:rsidRDefault="00686E0C" w:rsidP="00686E0C">
      <w:pPr>
        <w:rPr>
          <w:rFonts w:ascii="Cambria" w:hAnsi="Cambria"/>
          <w:lang w:val="sq-AL"/>
        </w:rPr>
      </w:pPr>
      <w:r w:rsidRPr="005F5E51">
        <w:rPr>
          <w:rFonts w:ascii="Cambria" w:hAnsi="Cambria"/>
          <w:lang w:val="sq-AL"/>
        </w:rPr>
        <w:t xml:space="preserve">Për dhënien e tendave me hapsirë deri 4m2 në vit </w:t>
      </w:r>
      <w:r>
        <w:rPr>
          <w:rFonts w:ascii="Cambria" w:hAnsi="Cambria"/>
          <w:b/>
          <w:lang w:val="sq-AL"/>
        </w:rPr>
        <w:t>38.437</w:t>
      </w:r>
      <w:r w:rsidRPr="005F5E51">
        <w:rPr>
          <w:rFonts w:ascii="Cambria" w:hAnsi="Cambria"/>
          <w:b/>
          <w:lang w:val="sq-AL"/>
        </w:rPr>
        <w:t xml:space="preserve">.oo </w:t>
      </w:r>
      <w:r w:rsidRPr="005F5E51">
        <w:rPr>
          <w:rFonts w:ascii="Cambria" w:hAnsi="Cambria"/>
          <w:lang w:val="sq-AL"/>
        </w:rPr>
        <w:t>me TVSH.</w:t>
      </w:r>
    </w:p>
    <w:p w14:paraId="22988EA1" w14:textId="77777777" w:rsidR="00686E0C" w:rsidRPr="005F5E51" w:rsidRDefault="00686E0C" w:rsidP="00686E0C">
      <w:pPr>
        <w:rPr>
          <w:rFonts w:ascii="Cambria" w:hAnsi="Cambria"/>
          <w:b/>
          <w:lang w:val="sq-AL"/>
        </w:rPr>
      </w:pPr>
      <w:r w:rsidRPr="005F5E51">
        <w:rPr>
          <w:rFonts w:ascii="Cambria" w:hAnsi="Cambria"/>
          <w:b/>
          <w:lang w:val="sq-AL"/>
        </w:rPr>
        <w:t>-Kategoria  e dytë e tendave</w:t>
      </w:r>
    </w:p>
    <w:p w14:paraId="51A485FD" w14:textId="77777777" w:rsidR="00686E0C" w:rsidRPr="005F5E51" w:rsidRDefault="00686E0C" w:rsidP="00686E0C">
      <w:pPr>
        <w:rPr>
          <w:rFonts w:ascii="Cambria" w:hAnsi="Cambria"/>
          <w:lang w:val="sq-AL"/>
        </w:rPr>
      </w:pPr>
      <w:r w:rsidRPr="005F5E51">
        <w:rPr>
          <w:rFonts w:ascii="Cambria" w:hAnsi="Cambria"/>
          <w:lang w:val="sq-AL"/>
        </w:rPr>
        <w:t xml:space="preserve">Për dhënien e tendave me hapsirë deri 4m2 në vit </w:t>
      </w:r>
      <w:r>
        <w:rPr>
          <w:rFonts w:ascii="Cambria" w:hAnsi="Cambria"/>
          <w:b/>
          <w:lang w:val="sq-AL"/>
        </w:rPr>
        <w:t>26.906</w:t>
      </w:r>
      <w:r w:rsidRPr="005F5E51">
        <w:rPr>
          <w:rFonts w:ascii="Cambria" w:hAnsi="Cambria"/>
          <w:b/>
          <w:lang w:val="sq-AL"/>
        </w:rPr>
        <w:t>.oo</w:t>
      </w:r>
      <w:r w:rsidRPr="005F5E51">
        <w:rPr>
          <w:rFonts w:ascii="Cambria" w:hAnsi="Cambria"/>
          <w:lang w:val="sq-AL"/>
        </w:rPr>
        <w:t xml:space="preserve"> me TVSH.</w:t>
      </w:r>
    </w:p>
    <w:p w14:paraId="2FB50A09" w14:textId="77777777" w:rsidR="00686E0C" w:rsidRPr="005F5E51" w:rsidRDefault="00686E0C" w:rsidP="00686E0C">
      <w:pPr>
        <w:rPr>
          <w:rFonts w:ascii="Cambria" w:hAnsi="Cambria"/>
          <w:b/>
          <w:lang w:val="sq-AL"/>
        </w:rPr>
      </w:pPr>
      <w:r w:rsidRPr="005F5E51">
        <w:rPr>
          <w:rFonts w:ascii="Cambria" w:hAnsi="Cambria"/>
          <w:b/>
          <w:lang w:val="sq-AL"/>
        </w:rPr>
        <w:t>-Pikat e shitjes</w:t>
      </w:r>
    </w:p>
    <w:p w14:paraId="4F4ECDEA" w14:textId="77777777" w:rsidR="009038F8" w:rsidRPr="001C0AC0" w:rsidRDefault="00686E0C" w:rsidP="001C0AC0">
      <w:pPr>
        <w:rPr>
          <w:rFonts w:ascii="Cambria" w:hAnsi="Cambria"/>
          <w:lang w:val="sq-AL"/>
        </w:rPr>
      </w:pPr>
      <w:r w:rsidRPr="005F5E51">
        <w:rPr>
          <w:rFonts w:ascii="Cambria" w:hAnsi="Cambria"/>
          <w:lang w:val="sq-AL"/>
        </w:rPr>
        <w:t xml:space="preserve">Për dhënien e pikave të shitjes deri 2m2 në vit  </w:t>
      </w:r>
      <w:r>
        <w:rPr>
          <w:rFonts w:ascii="Cambria" w:hAnsi="Cambria"/>
          <w:b/>
          <w:lang w:val="sq-AL"/>
        </w:rPr>
        <w:t>19.219.</w:t>
      </w:r>
      <w:r w:rsidRPr="005F5E51">
        <w:rPr>
          <w:rFonts w:ascii="Cambria" w:hAnsi="Cambria"/>
          <w:b/>
          <w:lang w:val="sq-AL"/>
        </w:rPr>
        <w:t>oo</w:t>
      </w:r>
      <w:r w:rsidR="001C0AC0">
        <w:rPr>
          <w:rFonts w:ascii="Cambria" w:hAnsi="Cambria"/>
          <w:lang w:val="sq-AL"/>
        </w:rPr>
        <w:t xml:space="preserve"> me TVSH.</w:t>
      </w:r>
    </w:p>
    <w:p w14:paraId="1D3E7143" w14:textId="77777777" w:rsidR="00DA6E5E" w:rsidRDefault="007E099A" w:rsidP="00040B50">
      <w:pPr>
        <w:jc w:val="both"/>
        <w:rPr>
          <w:rFonts w:ascii="MAC C Times" w:hAnsi="MAC C Times"/>
          <w:bCs/>
        </w:rPr>
      </w:pPr>
      <w:r>
        <w:rPr>
          <w:bCs/>
          <w:color w:val="000000" w:themeColor="text1"/>
          <w:lang w:val="mk-MK"/>
        </w:rPr>
        <w:t>Rezerv</w:t>
      </w:r>
      <w:r>
        <w:rPr>
          <w:bCs/>
          <w:color w:val="000000" w:themeColor="text1"/>
          <w:lang w:val="en-US"/>
        </w:rPr>
        <w:t xml:space="preserve">imi I tendes </w:t>
      </w:r>
      <w:r w:rsidRPr="00280F60">
        <w:rPr>
          <w:bCs/>
          <w:color w:val="000000" w:themeColor="text1"/>
          <w:lang w:val="mk-MK"/>
        </w:rPr>
        <w:t>për çdo vit të mëvonshëm do të kryhet jo më vonë se 31.12 në vitin aktual.</w:t>
      </w:r>
      <w:r w:rsidRPr="00DC7FA2">
        <w:rPr>
          <w:rFonts w:ascii="MAC C Times" w:hAnsi="MAC C Times"/>
          <w:bCs/>
        </w:rPr>
        <w:t xml:space="preserve">    </w:t>
      </w:r>
    </w:p>
    <w:p w14:paraId="7F8BD65A" w14:textId="77777777" w:rsidR="00CE785C" w:rsidRDefault="00CE785C" w:rsidP="00040B50">
      <w:pPr>
        <w:jc w:val="both"/>
        <w:rPr>
          <w:rFonts w:ascii="MAC C Times" w:hAnsi="MAC C Times"/>
          <w:bCs/>
        </w:rPr>
      </w:pPr>
      <w:r>
        <w:t>Për pagesën e qirasë për të gjithë vitin paraprakisht në ditën e nënshkrimit të Marrëveshjes së qirasë  çmimi ulet me 10%.</w:t>
      </w:r>
    </w:p>
    <w:p w14:paraId="32AB31AF" w14:textId="77777777" w:rsidR="00DA6E5E" w:rsidRDefault="00DA6E5E" w:rsidP="00040B50">
      <w:pPr>
        <w:jc w:val="both"/>
        <w:rPr>
          <w:rFonts w:ascii="MAC C Times" w:hAnsi="MAC C Times"/>
          <w:bCs/>
        </w:rPr>
      </w:pPr>
    </w:p>
    <w:p w14:paraId="6C9DCB22" w14:textId="77777777" w:rsidR="00DA6E5E" w:rsidRPr="005F5E51" w:rsidRDefault="007E099A" w:rsidP="00DA6E5E">
      <w:pPr>
        <w:rPr>
          <w:rFonts w:ascii="Cambria" w:hAnsi="Cambria"/>
          <w:b/>
          <w:lang w:val="sq-AL"/>
        </w:rPr>
      </w:pPr>
      <w:r w:rsidRPr="00DC7FA2">
        <w:rPr>
          <w:rFonts w:ascii="MAC C Times" w:hAnsi="MAC C Times"/>
          <w:bCs/>
        </w:rPr>
        <w:t xml:space="preserve">           </w:t>
      </w:r>
      <w:r w:rsidR="00040B50" w:rsidRPr="00DC7FA2">
        <w:rPr>
          <w:rFonts w:ascii="MAC C Times" w:hAnsi="MAC C Times"/>
          <w:bCs/>
        </w:rPr>
        <w:tab/>
      </w:r>
      <w:r w:rsidR="00040B50" w:rsidRPr="00DC7FA2">
        <w:rPr>
          <w:rFonts w:ascii="MAC C Times" w:hAnsi="MAC C Times"/>
          <w:bCs/>
        </w:rPr>
        <w:tab/>
      </w:r>
      <w:r w:rsidR="00040B50" w:rsidRPr="00DC7FA2">
        <w:rPr>
          <w:rFonts w:ascii="MAC C Times" w:hAnsi="MAC C Times"/>
          <w:bCs/>
        </w:rPr>
        <w:tab/>
      </w:r>
      <w:r w:rsidR="00040B50" w:rsidRPr="00DC7FA2">
        <w:rPr>
          <w:rFonts w:ascii="MAC C Times" w:hAnsi="MAC C Times"/>
          <w:bCs/>
        </w:rPr>
        <w:tab/>
      </w:r>
      <w:r w:rsidR="00040B50" w:rsidRPr="00DC7FA2">
        <w:rPr>
          <w:rFonts w:ascii="MAC C Times" w:hAnsi="MAC C Times"/>
          <w:bCs/>
        </w:rPr>
        <w:tab/>
      </w:r>
      <w:r w:rsidR="00DA6E5E">
        <w:rPr>
          <w:rFonts w:ascii="Cambria" w:hAnsi="Cambria"/>
          <w:lang w:val="sq-AL"/>
        </w:rPr>
        <w:t xml:space="preserve"> </w:t>
      </w:r>
      <w:r w:rsidR="00DA6E5E" w:rsidRPr="005F5E51">
        <w:rPr>
          <w:rFonts w:ascii="Cambria" w:hAnsi="Cambria"/>
          <w:lang w:val="sq-AL"/>
        </w:rPr>
        <w:t xml:space="preserve">  </w:t>
      </w:r>
      <w:r w:rsidR="00DA6E5E" w:rsidRPr="005F5E51">
        <w:rPr>
          <w:rFonts w:ascii="Cambria" w:hAnsi="Cambria"/>
          <w:b/>
        </w:rPr>
        <w:t xml:space="preserve">Neni </w:t>
      </w:r>
      <w:r w:rsidR="00DA6E5E" w:rsidRPr="005F5E51">
        <w:rPr>
          <w:rFonts w:ascii="Cambria" w:hAnsi="Cambria"/>
          <w:b/>
          <w:lang w:val="sq-AL"/>
        </w:rPr>
        <w:t>10</w:t>
      </w:r>
    </w:p>
    <w:p w14:paraId="7C86B8E8" w14:textId="77777777" w:rsidR="00DA6E5E" w:rsidRPr="005F5E51" w:rsidRDefault="00DA6E5E" w:rsidP="00DA6E5E">
      <w:pPr>
        <w:rPr>
          <w:rFonts w:ascii="Cambria" w:hAnsi="Cambria"/>
          <w:b/>
          <w:lang w:val="sq-AL"/>
        </w:rPr>
      </w:pPr>
    </w:p>
    <w:p w14:paraId="5770894D" w14:textId="77777777" w:rsidR="00DA6E5E" w:rsidRPr="005F5E51" w:rsidRDefault="00DA6E5E" w:rsidP="00DA6E5E">
      <w:pPr>
        <w:rPr>
          <w:rFonts w:ascii="Cambria" w:hAnsi="Cambria"/>
          <w:lang w:val="sq-AL"/>
        </w:rPr>
      </w:pPr>
      <w:r w:rsidRPr="005F5E51">
        <w:rPr>
          <w:rFonts w:ascii="Cambria" w:hAnsi="Cambria"/>
          <w:lang w:val="sq-AL"/>
        </w:rPr>
        <w:t xml:space="preserve">Tendat në tregun e </w:t>
      </w:r>
      <w:r>
        <w:rPr>
          <w:rFonts w:ascii="Cambria" w:hAnsi="Cambria"/>
          <w:lang w:val="sq-AL"/>
        </w:rPr>
        <w:t>gjelbër</w:t>
      </w:r>
      <w:r w:rsidRPr="005F5E51">
        <w:rPr>
          <w:rFonts w:ascii="Cambria" w:hAnsi="Cambria"/>
          <w:lang w:val="sq-AL"/>
        </w:rPr>
        <w:t>t nuk guxojnë të zgjërohen me  pjesë tjera që kanë pë qëllim ta rrisin hapsirën  e tyre dhe ta zvoglojn hapsirën për kalim.</w:t>
      </w:r>
    </w:p>
    <w:p w14:paraId="135033E7" w14:textId="77777777" w:rsidR="00DA6E5E" w:rsidRPr="005F5E51" w:rsidRDefault="00DA6E5E" w:rsidP="00DA6E5E">
      <w:pPr>
        <w:rPr>
          <w:rFonts w:ascii="Cambria" w:hAnsi="Cambria"/>
          <w:lang w:val="sq-AL"/>
        </w:rPr>
      </w:pPr>
      <w:r w:rsidRPr="005F5E51">
        <w:rPr>
          <w:rFonts w:ascii="Cambria" w:hAnsi="Cambria"/>
          <w:lang w:val="sq-AL"/>
        </w:rPr>
        <w:t xml:space="preserve">Në qoftë se eshte  e mundshme zgjerimi i hapsirës të tendave me parapëlqim paraprak të oragaizatorit të tregut,për hapsirë mbi </w:t>
      </w:r>
      <w:r w:rsidRPr="005F5E51">
        <w:rPr>
          <w:rFonts w:ascii="Cambria" w:hAnsi="Cambria"/>
          <w:b/>
          <w:lang w:val="sq-AL"/>
        </w:rPr>
        <w:t>4m2</w:t>
      </w:r>
      <w:r w:rsidRPr="005F5E51">
        <w:rPr>
          <w:rFonts w:ascii="Cambria" w:hAnsi="Cambria"/>
          <w:lang w:val="sq-AL"/>
        </w:rPr>
        <w:t xml:space="preserve"> qiramarresi është i detyruar ta paguaj qira.</w:t>
      </w:r>
    </w:p>
    <w:p w14:paraId="06E3F219" w14:textId="77777777" w:rsidR="00DA6E5E" w:rsidRPr="005F5E51" w:rsidRDefault="00DA6E5E" w:rsidP="00DA6E5E">
      <w:pPr>
        <w:rPr>
          <w:rFonts w:ascii="Cambria" w:hAnsi="Cambria"/>
          <w:lang w:val="sq-AL"/>
        </w:rPr>
      </w:pPr>
      <w:r w:rsidRPr="005F5E51">
        <w:rPr>
          <w:rFonts w:ascii="Cambria" w:hAnsi="Cambria"/>
          <w:lang w:val="sq-AL"/>
        </w:rPr>
        <w:t>Çmimi i qirasë për zgjërim të tendave llogaritet në bazë të çmimit bazë të tendave dhe madhësisë së hapsirës të shfrytëzuar për m2.</w:t>
      </w:r>
    </w:p>
    <w:p w14:paraId="71CB6000" w14:textId="77777777" w:rsidR="00DA6E5E" w:rsidRPr="005F5E51" w:rsidRDefault="00DA6E5E" w:rsidP="00DA6E5E">
      <w:pPr>
        <w:rPr>
          <w:rFonts w:ascii="Cambria" w:hAnsi="Cambria"/>
          <w:lang w:val="sq-AL"/>
        </w:rPr>
      </w:pPr>
      <w:r w:rsidRPr="005F5E51">
        <w:rPr>
          <w:rFonts w:ascii="Cambria" w:hAnsi="Cambria"/>
          <w:lang w:val="sq-AL"/>
        </w:rPr>
        <w:t xml:space="preserve"> </w:t>
      </w:r>
    </w:p>
    <w:p w14:paraId="222EE5AD" w14:textId="77777777" w:rsidR="005913DA" w:rsidRPr="005F5E51" w:rsidRDefault="00040B50" w:rsidP="005913DA">
      <w:pPr>
        <w:rPr>
          <w:rFonts w:ascii="Cambria" w:hAnsi="Cambria"/>
          <w:b/>
          <w:lang w:val="sq-AL"/>
        </w:rPr>
      </w:pPr>
      <w:r w:rsidRPr="00DC7FA2">
        <w:rPr>
          <w:rFonts w:ascii="MAC C Times" w:hAnsi="MAC C Times"/>
          <w:bCs/>
        </w:rPr>
        <w:t xml:space="preserve">        </w:t>
      </w:r>
      <w:r w:rsidRPr="00DC7FA2">
        <w:rPr>
          <w:rFonts w:ascii="MAC C Times" w:hAnsi="MAC C Times"/>
          <w:bCs/>
        </w:rPr>
        <w:tab/>
      </w:r>
      <w:r w:rsidR="001C0AC0">
        <w:rPr>
          <w:rFonts w:ascii="MAC C Times" w:hAnsi="MAC C Times"/>
          <w:bCs/>
        </w:rPr>
        <w:t xml:space="preserve">                                               </w:t>
      </w:r>
      <w:r w:rsidR="005913DA" w:rsidRPr="005F5E51">
        <w:rPr>
          <w:rFonts w:ascii="Cambria" w:hAnsi="Cambria"/>
          <w:lang w:val="sq-AL"/>
        </w:rPr>
        <w:t xml:space="preserve">    </w:t>
      </w:r>
      <w:r w:rsidR="005913DA" w:rsidRPr="005F5E51">
        <w:rPr>
          <w:rFonts w:ascii="Cambria" w:hAnsi="Cambria"/>
          <w:b/>
        </w:rPr>
        <w:t xml:space="preserve">Neni </w:t>
      </w:r>
      <w:r w:rsidR="005913DA" w:rsidRPr="005F5E51">
        <w:rPr>
          <w:rFonts w:ascii="Cambria" w:hAnsi="Cambria"/>
          <w:b/>
          <w:lang w:val="sq-AL"/>
        </w:rPr>
        <w:t>11</w:t>
      </w:r>
    </w:p>
    <w:p w14:paraId="7C2DD31E" w14:textId="77777777" w:rsidR="005913DA" w:rsidRPr="005F5E51" w:rsidRDefault="005913DA" w:rsidP="005913DA">
      <w:pPr>
        <w:rPr>
          <w:rFonts w:ascii="Cambria" w:hAnsi="Cambria"/>
          <w:b/>
          <w:lang w:val="sq-AL"/>
        </w:rPr>
      </w:pPr>
    </w:p>
    <w:p w14:paraId="05092BB9" w14:textId="77777777" w:rsidR="005913DA" w:rsidRPr="005F5E51" w:rsidRDefault="005913DA" w:rsidP="005913DA">
      <w:pPr>
        <w:rPr>
          <w:rFonts w:ascii="Cambria" w:hAnsi="Cambria"/>
          <w:lang w:val="sq-AL"/>
        </w:rPr>
      </w:pPr>
      <w:r w:rsidRPr="005F5E51">
        <w:rPr>
          <w:rFonts w:ascii="Cambria" w:hAnsi="Cambria"/>
          <w:lang w:val="sq-AL"/>
        </w:rPr>
        <w:t>Në tregun e kafshëve çmimet për shërbime janë:</w:t>
      </w:r>
    </w:p>
    <w:p w14:paraId="4BDF1B91" w14:textId="77777777" w:rsidR="005913DA" w:rsidRPr="005F5E51" w:rsidRDefault="005913DA" w:rsidP="005913DA">
      <w:pPr>
        <w:rPr>
          <w:rFonts w:ascii="Cambria" w:hAnsi="Cambria"/>
          <w:lang w:val="sq-AL"/>
        </w:rPr>
      </w:pPr>
      <w:r w:rsidRPr="005F5E51">
        <w:rPr>
          <w:rFonts w:ascii="Cambria" w:hAnsi="Cambria"/>
          <w:lang w:val="sq-AL"/>
        </w:rPr>
        <w:t>-për kafshë të mëdha (qetë,lopë,viça,mushqerra,kuaj,dhe mushka) për kokë</w:t>
      </w:r>
    </w:p>
    <w:p w14:paraId="49316ED4" w14:textId="77777777" w:rsidR="005913DA" w:rsidRPr="005F5E51" w:rsidRDefault="005913DA" w:rsidP="005913DA">
      <w:pPr>
        <w:rPr>
          <w:rFonts w:ascii="Cambria" w:hAnsi="Cambria"/>
          <w:lang w:val="sq-AL"/>
        </w:rPr>
      </w:pPr>
      <w:r>
        <w:rPr>
          <w:rFonts w:ascii="Cambria" w:hAnsi="Cambria"/>
          <w:b/>
          <w:lang w:val="sq-AL"/>
        </w:rPr>
        <w:t>225</w:t>
      </w:r>
      <w:r w:rsidRPr="005F5E51">
        <w:rPr>
          <w:rFonts w:ascii="Cambria" w:hAnsi="Cambria"/>
          <w:b/>
          <w:lang w:val="sq-AL"/>
        </w:rPr>
        <w:t>.oo</w:t>
      </w:r>
      <w:r w:rsidRPr="005F5E51">
        <w:rPr>
          <w:rFonts w:ascii="Cambria" w:hAnsi="Cambria"/>
          <w:lang w:val="sq-AL"/>
        </w:rPr>
        <w:t xml:space="preserve"> denarë duke përfshire edhe TVSH</w:t>
      </w:r>
    </w:p>
    <w:p w14:paraId="08759D1A" w14:textId="77777777" w:rsidR="005913DA" w:rsidRPr="005F5E51" w:rsidRDefault="005913DA" w:rsidP="005913DA">
      <w:pPr>
        <w:rPr>
          <w:rFonts w:ascii="Cambria" w:hAnsi="Cambria"/>
          <w:lang w:val="sq-AL"/>
        </w:rPr>
      </w:pPr>
      <w:r w:rsidRPr="005F5E51">
        <w:rPr>
          <w:rFonts w:ascii="Cambria" w:hAnsi="Cambria"/>
          <w:lang w:val="sq-AL"/>
        </w:rPr>
        <w:t>-për viça,maza dhe gomar deri 200 kg.për kokë</w:t>
      </w:r>
    </w:p>
    <w:p w14:paraId="23189902" w14:textId="77777777" w:rsidR="005913DA" w:rsidRPr="005F5E51" w:rsidRDefault="005913DA" w:rsidP="005913DA">
      <w:pPr>
        <w:rPr>
          <w:rFonts w:ascii="Cambria" w:hAnsi="Cambria"/>
          <w:lang w:val="sq-AL"/>
        </w:rPr>
      </w:pPr>
      <w:r>
        <w:rPr>
          <w:rFonts w:ascii="Cambria" w:hAnsi="Cambria"/>
          <w:b/>
          <w:lang w:val="sq-AL"/>
        </w:rPr>
        <w:t>112</w:t>
      </w:r>
      <w:r w:rsidRPr="005F5E51">
        <w:rPr>
          <w:rFonts w:ascii="Cambria" w:hAnsi="Cambria"/>
          <w:b/>
          <w:lang w:val="sq-AL"/>
        </w:rPr>
        <w:t>.oo</w:t>
      </w:r>
      <w:r w:rsidRPr="005F5E51">
        <w:rPr>
          <w:rFonts w:ascii="Cambria" w:hAnsi="Cambria"/>
          <w:lang w:val="sq-AL"/>
        </w:rPr>
        <w:t xml:space="preserve"> denarë duke përfshire edhe TVSH</w:t>
      </w:r>
    </w:p>
    <w:p w14:paraId="01B29BCD" w14:textId="77777777" w:rsidR="005913DA" w:rsidRPr="005F5E51" w:rsidRDefault="005913DA" w:rsidP="005913DA">
      <w:pPr>
        <w:rPr>
          <w:rFonts w:ascii="Cambria" w:hAnsi="Cambria"/>
          <w:lang w:val="sq-AL"/>
        </w:rPr>
      </w:pPr>
      <w:r w:rsidRPr="005F5E51">
        <w:rPr>
          <w:rFonts w:ascii="Cambria" w:hAnsi="Cambria"/>
          <w:lang w:val="sq-AL"/>
        </w:rPr>
        <w:t xml:space="preserve">-për dhen dhe dhij për kokë </w:t>
      </w:r>
    </w:p>
    <w:p w14:paraId="3C0FB22F" w14:textId="77777777" w:rsidR="005913DA" w:rsidRPr="005F5E51" w:rsidRDefault="005913DA" w:rsidP="005913DA">
      <w:pPr>
        <w:rPr>
          <w:rFonts w:ascii="Cambria" w:hAnsi="Cambria"/>
          <w:lang w:val="sq-AL"/>
        </w:rPr>
      </w:pPr>
      <w:r>
        <w:rPr>
          <w:rFonts w:ascii="Cambria" w:hAnsi="Cambria"/>
          <w:b/>
          <w:lang w:val="sq-AL"/>
        </w:rPr>
        <w:t>62</w:t>
      </w:r>
      <w:r w:rsidRPr="005F5E51">
        <w:rPr>
          <w:rFonts w:ascii="Cambria" w:hAnsi="Cambria"/>
          <w:b/>
          <w:lang w:val="sq-AL"/>
        </w:rPr>
        <w:t>.oo</w:t>
      </w:r>
      <w:r w:rsidRPr="005F5E51">
        <w:rPr>
          <w:rFonts w:ascii="Cambria" w:hAnsi="Cambria"/>
          <w:lang w:val="sq-AL"/>
        </w:rPr>
        <w:t xml:space="preserve"> denarë duke përfshire edhe TVSH</w:t>
      </w:r>
    </w:p>
    <w:p w14:paraId="41337D15" w14:textId="77777777" w:rsidR="005913DA" w:rsidRPr="005F5E51" w:rsidRDefault="005913DA" w:rsidP="005913DA">
      <w:pPr>
        <w:rPr>
          <w:rFonts w:ascii="Cambria" w:hAnsi="Cambria"/>
          <w:lang w:val="sq-AL"/>
        </w:rPr>
      </w:pPr>
      <w:r w:rsidRPr="005F5E51">
        <w:rPr>
          <w:rFonts w:ascii="Cambria" w:hAnsi="Cambria"/>
          <w:lang w:val="sq-AL"/>
        </w:rPr>
        <w:t>-për qengja dhe kinxha për kokë</w:t>
      </w:r>
    </w:p>
    <w:p w14:paraId="6F526E76" w14:textId="77777777" w:rsidR="005913DA" w:rsidRPr="005F5E51" w:rsidRDefault="005913DA" w:rsidP="005913DA">
      <w:pPr>
        <w:rPr>
          <w:rFonts w:ascii="Cambria" w:hAnsi="Cambria"/>
          <w:lang w:val="sq-AL"/>
        </w:rPr>
      </w:pPr>
      <w:r>
        <w:rPr>
          <w:rFonts w:ascii="Cambria" w:hAnsi="Cambria"/>
          <w:b/>
          <w:lang w:val="sq-AL"/>
        </w:rPr>
        <w:t>62</w:t>
      </w:r>
      <w:r w:rsidRPr="005F5E51">
        <w:rPr>
          <w:rFonts w:ascii="Cambria" w:hAnsi="Cambria"/>
          <w:b/>
          <w:lang w:val="sq-AL"/>
        </w:rPr>
        <w:t>.oo</w:t>
      </w:r>
      <w:r w:rsidRPr="005F5E51">
        <w:rPr>
          <w:rFonts w:ascii="Cambria" w:hAnsi="Cambria"/>
          <w:lang w:val="sq-AL"/>
        </w:rPr>
        <w:t xml:space="preserve"> denarë duke përfshire edhe TVSH</w:t>
      </w:r>
    </w:p>
    <w:p w14:paraId="48648AEB" w14:textId="77777777" w:rsidR="005913DA" w:rsidRPr="005F5E51" w:rsidRDefault="005913DA" w:rsidP="005913DA">
      <w:pPr>
        <w:rPr>
          <w:rFonts w:ascii="Cambria" w:hAnsi="Cambria"/>
          <w:lang w:val="sq-AL"/>
        </w:rPr>
      </w:pPr>
      <w:r w:rsidRPr="005F5E51">
        <w:rPr>
          <w:rFonts w:ascii="Cambria" w:hAnsi="Cambria"/>
          <w:lang w:val="sq-AL"/>
        </w:rPr>
        <w:t>-për derra deri 15 kg.për kokë</w:t>
      </w:r>
    </w:p>
    <w:p w14:paraId="5432427F" w14:textId="77777777" w:rsidR="005913DA" w:rsidRPr="005F5E51" w:rsidRDefault="005913DA" w:rsidP="005913DA">
      <w:pPr>
        <w:rPr>
          <w:rFonts w:ascii="Cambria" w:hAnsi="Cambria"/>
          <w:lang w:val="sq-AL"/>
        </w:rPr>
      </w:pPr>
      <w:r>
        <w:rPr>
          <w:rFonts w:ascii="Cambria" w:hAnsi="Cambria"/>
          <w:b/>
          <w:lang w:val="sq-AL"/>
        </w:rPr>
        <w:lastRenderedPageBreak/>
        <w:t>62</w:t>
      </w:r>
      <w:r w:rsidRPr="005F5E51">
        <w:rPr>
          <w:rFonts w:ascii="Cambria" w:hAnsi="Cambria"/>
          <w:b/>
          <w:lang w:val="sq-AL"/>
        </w:rPr>
        <w:t>.oo</w:t>
      </w:r>
      <w:r w:rsidRPr="005F5E51">
        <w:rPr>
          <w:rFonts w:ascii="Cambria" w:hAnsi="Cambria"/>
          <w:lang w:val="sq-AL"/>
        </w:rPr>
        <w:t xml:space="preserve"> denarë duke përfshire edhe TVSH</w:t>
      </w:r>
    </w:p>
    <w:p w14:paraId="272DD5E9" w14:textId="77777777" w:rsidR="005913DA" w:rsidRPr="005F5E51" w:rsidRDefault="005913DA" w:rsidP="005913DA">
      <w:pPr>
        <w:rPr>
          <w:rFonts w:ascii="Cambria" w:hAnsi="Cambria"/>
          <w:lang w:val="sq-AL"/>
        </w:rPr>
      </w:pPr>
      <w:r w:rsidRPr="005F5E51">
        <w:rPr>
          <w:rFonts w:ascii="Cambria" w:hAnsi="Cambria"/>
          <w:lang w:val="sq-AL"/>
        </w:rPr>
        <w:t>-për derra të zënë në fyt</w:t>
      </w:r>
    </w:p>
    <w:p w14:paraId="247401F8" w14:textId="77777777" w:rsidR="005913DA" w:rsidRPr="005F5E51" w:rsidRDefault="005913DA" w:rsidP="005913DA">
      <w:pPr>
        <w:rPr>
          <w:rFonts w:ascii="Cambria" w:hAnsi="Cambria"/>
          <w:lang w:val="sq-AL"/>
        </w:rPr>
      </w:pPr>
      <w:r>
        <w:rPr>
          <w:rFonts w:ascii="Cambria" w:hAnsi="Cambria"/>
          <w:b/>
          <w:lang w:val="sq-AL"/>
        </w:rPr>
        <w:t>112</w:t>
      </w:r>
      <w:r w:rsidRPr="005F5E51">
        <w:rPr>
          <w:rFonts w:ascii="Cambria" w:hAnsi="Cambria"/>
          <w:b/>
          <w:lang w:val="sq-AL"/>
        </w:rPr>
        <w:t>.oo</w:t>
      </w:r>
      <w:r w:rsidRPr="005F5E51">
        <w:rPr>
          <w:rFonts w:ascii="Cambria" w:hAnsi="Cambria"/>
          <w:lang w:val="sq-AL"/>
        </w:rPr>
        <w:t xml:space="preserve"> denarë duke përfshire edhe TVSH</w:t>
      </w:r>
    </w:p>
    <w:p w14:paraId="117C5506" w14:textId="77777777" w:rsidR="005913DA" w:rsidRPr="005F5E51" w:rsidRDefault="005913DA" w:rsidP="005913DA">
      <w:pPr>
        <w:rPr>
          <w:rFonts w:ascii="Cambria" w:hAnsi="Cambria"/>
          <w:lang w:val="sq-AL"/>
        </w:rPr>
      </w:pPr>
    </w:p>
    <w:p w14:paraId="69D6770F" w14:textId="77777777" w:rsidR="005913DA" w:rsidRDefault="005913DA" w:rsidP="005913DA">
      <w:pPr>
        <w:rPr>
          <w:rFonts w:ascii="Cambria" w:hAnsi="Cambria"/>
          <w:lang w:val="sq-AL"/>
        </w:rPr>
      </w:pPr>
      <w:r w:rsidRPr="005F5E51">
        <w:rPr>
          <w:rFonts w:ascii="Cambria" w:hAnsi="Cambria"/>
          <w:lang w:val="sq-AL"/>
        </w:rPr>
        <w:t>Për hyrje në tregun e kafshëve të automjeteve të zbrazta për kryerjen e shërbimeve transportuese dhe shfrytëzim të ngarkim-shkarkim të rampës</w:t>
      </w:r>
    </w:p>
    <w:p w14:paraId="63A256E9" w14:textId="77777777" w:rsidR="005913DA" w:rsidRPr="005F5E51" w:rsidRDefault="005913DA" w:rsidP="005913DA">
      <w:pPr>
        <w:rPr>
          <w:rFonts w:ascii="Cambria" w:hAnsi="Cambria"/>
          <w:lang w:val="sq-AL"/>
        </w:rPr>
      </w:pPr>
    </w:p>
    <w:p w14:paraId="65ED0807" w14:textId="77777777" w:rsidR="005913DA" w:rsidRPr="005F5E51" w:rsidRDefault="005913DA" w:rsidP="005913DA">
      <w:pPr>
        <w:rPr>
          <w:rFonts w:ascii="Cambria" w:hAnsi="Cambria"/>
          <w:lang w:val="sq-AL"/>
        </w:rPr>
      </w:pPr>
      <w:r w:rsidRPr="005F5E51">
        <w:rPr>
          <w:rFonts w:ascii="Cambria" w:hAnsi="Cambria"/>
          <w:lang w:val="sq-AL"/>
        </w:rPr>
        <w:t>-për kamion me peshë deri 2 ton makina të lehta me rimorkio dhe traktor</w:t>
      </w:r>
    </w:p>
    <w:p w14:paraId="5159D726" w14:textId="77777777" w:rsidR="005913DA" w:rsidRDefault="005913DA" w:rsidP="005913DA">
      <w:pPr>
        <w:rPr>
          <w:rFonts w:ascii="Cambria" w:hAnsi="Cambria"/>
          <w:lang w:val="sq-AL"/>
        </w:rPr>
      </w:pPr>
      <w:r w:rsidRPr="005F5E51">
        <w:rPr>
          <w:rFonts w:ascii="Cambria" w:hAnsi="Cambria"/>
          <w:lang w:val="sq-AL"/>
        </w:rPr>
        <w:t xml:space="preserve"> paguhet deri </w:t>
      </w:r>
      <w:r>
        <w:rPr>
          <w:rFonts w:ascii="Cambria" w:hAnsi="Cambria"/>
          <w:b/>
          <w:lang w:val="sq-AL"/>
        </w:rPr>
        <w:t>62</w:t>
      </w:r>
      <w:r w:rsidRPr="005F5E51">
        <w:rPr>
          <w:rFonts w:ascii="Cambria" w:hAnsi="Cambria"/>
          <w:b/>
          <w:lang w:val="sq-AL"/>
        </w:rPr>
        <w:t>.oo</w:t>
      </w:r>
      <w:r w:rsidRPr="005F5E51">
        <w:rPr>
          <w:rFonts w:ascii="Cambria" w:hAnsi="Cambria"/>
          <w:lang w:val="sq-AL"/>
        </w:rPr>
        <w:t xml:space="preserve"> denarë duke përfshirë edhe </w:t>
      </w:r>
      <w:r w:rsidR="00D208B3">
        <w:rPr>
          <w:rFonts w:ascii="Cambria" w:hAnsi="Cambria"/>
          <w:lang w:val="sq-AL"/>
        </w:rPr>
        <w:t>TVSh</w:t>
      </w:r>
    </w:p>
    <w:p w14:paraId="7E9FA824" w14:textId="77777777" w:rsidR="005913DA" w:rsidRPr="005F5E51" w:rsidRDefault="005913DA" w:rsidP="005913DA">
      <w:pPr>
        <w:rPr>
          <w:rFonts w:ascii="Cambria" w:hAnsi="Cambria"/>
          <w:lang w:val="sq-AL"/>
        </w:rPr>
      </w:pPr>
      <w:r w:rsidRPr="005F5E51">
        <w:rPr>
          <w:rFonts w:ascii="Cambria" w:hAnsi="Cambria"/>
          <w:lang w:val="sq-AL"/>
        </w:rPr>
        <w:t xml:space="preserve">-për kamion me  peshë mbi 2 ton </w:t>
      </w:r>
    </w:p>
    <w:p w14:paraId="4E025707" w14:textId="77777777" w:rsidR="005913DA" w:rsidRPr="005F5E51" w:rsidRDefault="005913DA" w:rsidP="005913DA">
      <w:pPr>
        <w:rPr>
          <w:rFonts w:ascii="Cambria" w:hAnsi="Cambria"/>
          <w:lang w:val="sq-AL"/>
        </w:rPr>
      </w:pPr>
      <w:r w:rsidRPr="005F5E51">
        <w:rPr>
          <w:rFonts w:ascii="Cambria" w:hAnsi="Cambria"/>
          <w:lang w:val="sq-AL"/>
        </w:rPr>
        <w:t xml:space="preserve">paguhet deri </w:t>
      </w:r>
      <w:r>
        <w:rPr>
          <w:rFonts w:ascii="Cambria" w:hAnsi="Cambria"/>
          <w:b/>
          <w:lang w:val="sq-AL"/>
        </w:rPr>
        <w:t>112</w:t>
      </w:r>
      <w:r w:rsidRPr="005F5E51">
        <w:rPr>
          <w:rFonts w:ascii="Cambria" w:hAnsi="Cambria"/>
          <w:b/>
          <w:lang w:val="sq-AL"/>
        </w:rPr>
        <w:t>.oo</w:t>
      </w:r>
      <w:r w:rsidRPr="005F5E51">
        <w:rPr>
          <w:rFonts w:ascii="Cambria" w:hAnsi="Cambria"/>
          <w:lang w:val="sq-AL"/>
        </w:rPr>
        <w:t xml:space="preserve"> denarë duke përfshirë edhe TVSH</w:t>
      </w:r>
    </w:p>
    <w:p w14:paraId="4AD17B63" w14:textId="77777777" w:rsidR="005913DA" w:rsidRPr="005F5E51" w:rsidRDefault="005913DA" w:rsidP="005913DA">
      <w:pPr>
        <w:rPr>
          <w:rFonts w:ascii="Cambria" w:hAnsi="Cambria"/>
          <w:lang w:val="sq-AL"/>
        </w:rPr>
      </w:pPr>
      <w:r w:rsidRPr="005F5E51">
        <w:rPr>
          <w:rFonts w:ascii="Cambria" w:hAnsi="Cambria"/>
          <w:lang w:val="sq-AL"/>
        </w:rPr>
        <w:t>-për shfrytëzimin e peshorës për matje në tregun e kafshëve deri në 50 kg.</w:t>
      </w:r>
    </w:p>
    <w:p w14:paraId="6177689E" w14:textId="77777777" w:rsidR="005913DA" w:rsidRPr="005F5E51" w:rsidRDefault="005913DA" w:rsidP="005913DA">
      <w:pPr>
        <w:rPr>
          <w:rFonts w:ascii="Cambria" w:hAnsi="Cambria"/>
          <w:lang w:val="sq-AL"/>
        </w:rPr>
      </w:pPr>
      <w:r w:rsidRPr="005F5E51">
        <w:rPr>
          <w:rFonts w:ascii="Cambria" w:hAnsi="Cambria"/>
          <w:lang w:val="sq-AL"/>
        </w:rPr>
        <w:t xml:space="preserve">paguhet deri </w:t>
      </w:r>
      <w:r>
        <w:rPr>
          <w:rFonts w:ascii="Cambria" w:hAnsi="Cambria"/>
          <w:b/>
          <w:lang w:val="sq-AL"/>
        </w:rPr>
        <w:t>37</w:t>
      </w:r>
      <w:r w:rsidRPr="005F5E51">
        <w:rPr>
          <w:rFonts w:ascii="Cambria" w:hAnsi="Cambria"/>
          <w:b/>
          <w:lang w:val="sq-AL"/>
        </w:rPr>
        <w:t>.oo</w:t>
      </w:r>
      <w:r w:rsidRPr="005F5E51">
        <w:rPr>
          <w:rFonts w:ascii="Cambria" w:hAnsi="Cambria"/>
          <w:lang w:val="sq-AL"/>
        </w:rPr>
        <w:t xml:space="preserve"> denarë duke përfshirë edhe TVSH</w:t>
      </w:r>
    </w:p>
    <w:p w14:paraId="3CF56591" w14:textId="77777777" w:rsidR="005913DA" w:rsidRPr="005F5E51" w:rsidRDefault="005913DA" w:rsidP="005913DA">
      <w:pPr>
        <w:rPr>
          <w:rFonts w:ascii="Cambria" w:hAnsi="Cambria"/>
          <w:lang w:val="sq-AL"/>
        </w:rPr>
      </w:pPr>
      <w:r w:rsidRPr="005F5E51">
        <w:rPr>
          <w:rFonts w:ascii="Cambria" w:hAnsi="Cambria"/>
          <w:lang w:val="sq-AL"/>
        </w:rPr>
        <w:t>-për çdo matje deri 200 kg.</w:t>
      </w:r>
    </w:p>
    <w:p w14:paraId="2D46424B" w14:textId="77777777" w:rsidR="005913DA" w:rsidRPr="005F5E51" w:rsidRDefault="005913DA" w:rsidP="005913DA">
      <w:pPr>
        <w:rPr>
          <w:rFonts w:ascii="Cambria" w:hAnsi="Cambria"/>
          <w:lang w:val="sq-AL"/>
        </w:rPr>
      </w:pPr>
      <w:r w:rsidRPr="005F5E51">
        <w:rPr>
          <w:rFonts w:ascii="Cambria" w:hAnsi="Cambria"/>
          <w:lang w:val="sq-AL"/>
        </w:rPr>
        <w:t xml:space="preserve">paguhet deri </w:t>
      </w:r>
      <w:r>
        <w:rPr>
          <w:rFonts w:ascii="Cambria" w:hAnsi="Cambria"/>
          <w:b/>
          <w:lang w:val="sq-AL"/>
        </w:rPr>
        <w:t>62</w:t>
      </w:r>
      <w:r w:rsidRPr="005F5E51">
        <w:rPr>
          <w:rFonts w:ascii="Cambria" w:hAnsi="Cambria"/>
          <w:b/>
          <w:lang w:val="sq-AL"/>
        </w:rPr>
        <w:t>.oo</w:t>
      </w:r>
      <w:r w:rsidRPr="005F5E51">
        <w:rPr>
          <w:rFonts w:ascii="Cambria" w:hAnsi="Cambria"/>
          <w:lang w:val="sq-AL"/>
        </w:rPr>
        <w:t xml:space="preserve"> denarë duke përfshirë edhe TVSH</w:t>
      </w:r>
    </w:p>
    <w:p w14:paraId="7B6A102F" w14:textId="77777777" w:rsidR="005913DA" w:rsidRPr="005F5E51" w:rsidRDefault="005913DA" w:rsidP="005913DA">
      <w:pPr>
        <w:rPr>
          <w:rFonts w:ascii="Cambria" w:hAnsi="Cambria"/>
          <w:lang w:val="sq-AL"/>
        </w:rPr>
      </w:pPr>
      <w:r w:rsidRPr="005F5E51">
        <w:rPr>
          <w:rFonts w:ascii="Cambria" w:hAnsi="Cambria"/>
          <w:lang w:val="sq-AL"/>
        </w:rPr>
        <w:t>-për çdo matje mbi 200 kg.</w:t>
      </w:r>
    </w:p>
    <w:p w14:paraId="2EFBCC38" w14:textId="77777777" w:rsidR="005913DA" w:rsidRPr="005F5E51" w:rsidRDefault="005913DA" w:rsidP="005913DA">
      <w:pPr>
        <w:rPr>
          <w:rFonts w:ascii="Cambria" w:hAnsi="Cambria"/>
          <w:lang w:val="sq-AL"/>
        </w:rPr>
      </w:pPr>
      <w:r w:rsidRPr="005F5E51">
        <w:rPr>
          <w:rFonts w:ascii="Cambria" w:hAnsi="Cambria"/>
          <w:lang w:val="sq-AL"/>
        </w:rPr>
        <w:t xml:space="preserve">paguhet deri </w:t>
      </w:r>
      <w:r>
        <w:rPr>
          <w:rFonts w:ascii="Cambria" w:hAnsi="Cambria"/>
          <w:b/>
          <w:lang w:val="sq-AL"/>
        </w:rPr>
        <w:t>112</w:t>
      </w:r>
      <w:r w:rsidRPr="005F5E51">
        <w:rPr>
          <w:rFonts w:ascii="Cambria" w:hAnsi="Cambria"/>
          <w:b/>
          <w:lang w:val="sq-AL"/>
        </w:rPr>
        <w:t>.oo</w:t>
      </w:r>
      <w:r w:rsidRPr="005F5E51">
        <w:rPr>
          <w:rFonts w:ascii="Cambria" w:hAnsi="Cambria"/>
          <w:lang w:val="sq-AL"/>
        </w:rPr>
        <w:t xml:space="preserve"> denarë duke përfshirë edhe TVSH</w:t>
      </w:r>
    </w:p>
    <w:p w14:paraId="0CD63E9D" w14:textId="77777777" w:rsidR="005913DA" w:rsidRPr="005F5E51" w:rsidRDefault="005913DA" w:rsidP="005913DA">
      <w:pPr>
        <w:rPr>
          <w:rFonts w:ascii="Cambria" w:hAnsi="Cambria"/>
          <w:lang w:val="sq-AL"/>
        </w:rPr>
      </w:pPr>
      <w:r w:rsidRPr="005F5E51">
        <w:rPr>
          <w:rFonts w:ascii="Cambria" w:hAnsi="Cambria"/>
          <w:lang w:val="sq-AL"/>
        </w:rPr>
        <w:t>-dhënë pikat e shitjes për m2</w:t>
      </w:r>
    </w:p>
    <w:p w14:paraId="122CBE57" w14:textId="77777777" w:rsidR="005913DA" w:rsidRPr="005F5E51" w:rsidRDefault="005913DA" w:rsidP="005913DA">
      <w:pPr>
        <w:rPr>
          <w:rFonts w:ascii="Cambria" w:hAnsi="Cambria"/>
          <w:lang w:val="sq-AL"/>
        </w:rPr>
      </w:pPr>
      <w:r w:rsidRPr="005F5E51">
        <w:rPr>
          <w:rFonts w:ascii="Cambria" w:hAnsi="Cambria"/>
          <w:lang w:val="sq-AL"/>
        </w:rPr>
        <w:t xml:space="preserve">paguhet deri </w:t>
      </w:r>
      <w:r>
        <w:rPr>
          <w:rFonts w:ascii="Cambria" w:hAnsi="Cambria"/>
          <w:b/>
          <w:lang w:val="sq-AL"/>
        </w:rPr>
        <w:t>62</w:t>
      </w:r>
      <w:r w:rsidRPr="005F5E51">
        <w:rPr>
          <w:rFonts w:ascii="Cambria" w:hAnsi="Cambria"/>
          <w:b/>
          <w:lang w:val="sq-AL"/>
        </w:rPr>
        <w:t>.oo</w:t>
      </w:r>
      <w:r w:rsidRPr="005F5E51">
        <w:rPr>
          <w:rFonts w:ascii="Cambria" w:hAnsi="Cambria"/>
          <w:lang w:val="sq-AL"/>
        </w:rPr>
        <w:t xml:space="preserve"> denarë duke përfshirë edhe TVSH</w:t>
      </w:r>
    </w:p>
    <w:p w14:paraId="598ED703" w14:textId="77777777" w:rsidR="005913DA" w:rsidRPr="005F5E51" w:rsidRDefault="005913DA" w:rsidP="005913DA">
      <w:pPr>
        <w:rPr>
          <w:rFonts w:ascii="Cambria" w:hAnsi="Cambria"/>
          <w:lang w:val="sq-AL"/>
        </w:rPr>
      </w:pPr>
      <w:r w:rsidRPr="005F5E51">
        <w:rPr>
          <w:rFonts w:ascii="Cambria" w:hAnsi="Cambria"/>
          <w:lang w:val="sq-AL"/>
        </w:rPr>
        <w:t>-shitja e drunjve,sanës,kashtës etj.</w:t>
      </w:r>
    </w:p>
    <w:p w14:paraId="57DB6BE6" w14:textId="77777777" w:rsidR="005913DA" w:rsidRPr="005F5E51" w:rsidRDefault="005913DA" w:rsidP="005913DA">
      <w:pPr>
        <w:rPr>
          <w:rFonts w:ascii="Cambria" w:hAnsi="Cambria"/>
          <w:lang w:val="sq-AL"/>
        </w:rPr>
      </w:pPr>
      <w:r w:rsidRPr="005F5E51">
        <w:rPr>
          <w:rFonts w:ascii="Cambria" w:hAnsi="Cambria"/>
          <w:lang w:val="sq-AL"/>
        </w:rPr>
        <w:t xml:space="preserve">Nga kamioni deri 2 ton </w:t>
      </w:r>
    </w:p>
    <w:p w14:paraId="17C74048" w14:textId="77777777" w:rsidR="005913DA" w:rsidRPr="005F5E51" w:rsidRDefault="005913DA" w:rsidP="005913DA">
      <w:pPr>
        <w:rPr>
          <w:rFonts w:ascii="Cambria" w:hAnsi="Cambria"/>
          <w:lang w:val="sq-AL"/>
        </w:rPr>
      </w:pPr>
      <w:r w:rsidRPr="005F5E51">
        <w:rPr>
          <w:rFonts w:ascii="Cambria" w:hAnsi="Cambria"/>
          <w:lang w:val="sq-AL"/>
        </w:rPr>
        <w:t xml:space="preserve">paguhet deri </w:t>
      </w:r>
      <w:r>
        <w:rPr>
          <w:rFonts w:ascii="Cambria" w:hAnsi="Cambria"/>
          <w:b/>
          <w:lang w:val="sq-AL"/>
        </w:rPr>
        <w:t>112</w:t>
      </w:r>
      <w:r w:rsidRPr="005F5E51">
        <w:rPr>
          <w:rFonts w:ascii="Cambria" w:hAnsi="Cambria"/>
          <w:b/>
          <w:lang w:val="sq-AL"/>
        </w:rPr>
        <w:t>.oo</w:t>
      </w:r>
      <w:r w:rsidRPr="005F5E51">
        <w:rPr>
          <w:rFonts w:ascii="Cambria" w:hAnsi="Cambria"/>
          <w:lang w:val="sq-AL"/>
        </w:rPr>
        <w:t xml:space="preserve"> denarë duke përfshirë edhe TVSH</w:t>
      </w:r>
    </w:p>
    <w:p w14:paraId="51F9C8F2" w14:textId="77777777" w:rsidR="005913DA" w:rsidRPr="005F5E51" w:rsidRDefault="005913DA" w:rsidP="005913DA">
      <w:pPr>
        <w:rPr>
          <w:rFonts w:ascii="Cambria" w:hAnsi="Cambria"/>
          <w:lang w:val="sq-AL"/>
        </w:rPr>
      </w:pPr>
      <w:r w:rsidRPr="005F5E51">
        <w:rPr>
          <w:rFonts w:ascii="Cambria" w:hAnsi="Cambria"/>
          <w:lang w:val="sq-AL"/>
        </w:rPr>
        <w:t xml:space="preserve">mbi 2 ton </w:t>
      </w:r>
    </w:p>
    <w:p w14:paraId="769ECDFE" w14:textId="77777777" w:rsidR="005913DA" w:rsidRPr="005F5E51" w:rsidRDefault="005913DA" w:rsidP="005913DA">
      <w:pPr>
        <w:rPr>
          <w:rFonts w:ascii="Cambria" w:hAnsi="Cambria"/>
          <w:lang w:val="sq-AL"/>
        </w:rPr>
      </w:pPr>
      <w:r w:rsidRPr="005F5E51">
        <w:rPr>
          <w:rFonts w:ascii="Cambria" w:hAnsi="Cambria"/>
          <w:lang w:val="sq-AL"/>
        </w:rPr>
        <w:t xml:space="preserve">paguhet deri </w:t>
      </w:r>
      <w:r>
        <w:rPr>
          <w:rFonts w:ascii="Cambria" w:hAnsi="Cambria"/>
          <w:b/>
          <w:lang w:val="sq-AL"/>
        </w:rPr>
        <w:t>225</w:t>
      </w:r>
      <w:r w:rsidRPr="005F5E51">
        <w:rPr>
          <w:rFonts w:ascii="Cambria" w:hAnsi="Cambria"/>
          <w:b/>
          <w:lang w:val="sq-AL"/>
        </w:rPr>
        <w:t>.oo</w:t>
      </w:r>
      <w:r w:rsidRPr="005F5E51">
        <w:rPr>
          <w:rFonts w:ascii="Cambria" w:hAnsi="Cambria"/>
          <w:lang w:val="sq-AL"/>
        </w:rPr>
        <w:t xml:space="preserve"> denarë duke përfshirë edhe TVSH</w:t>
      </w:r>
    </w:p>
    <w:p w14:paraId="4551808F" w14:textId="77777777" w:rsidR="00040B50" w:rsidRPr="00DC7FA2" w:rsidRDefault="00040B50" w:rsidP="005913DA">
      <w:pPr>
        <w:jc w:val="both"/>
        <w:rPr>
          <w:rFonts w:ascii="MAC C Times" w:hAnsi="MAC C Times"/>
          <w:bCs/>
          <w:lang w:val="mk-MK"/>
        </w:rPr>
      </w:pPr>
    </w:p>
    <w:p w14:paraId="62BDCE61" w14:textId="77777777" w:rsidR="00D208B3" w:rsidRDefault="00040B50" w:rsidP="00D208B3">
      <w:pPr>
        <w:rPr>
          <w:rFonts w:ascii="Cambria" w:hAnsi="Cambria"/>
          <w:b/>
          <w:lang w:val="sq-AL"/>
        </w:rPr>
      </w:pPr>
      <w:r w:rsidRPr="00DC7FA2">
        <w:rPr>
          <w:rFonts w:ascii="MAC C Times" w:hAnsi="MAC C Times"/>
          <w:b/>
          <w:bCs/>
          <w:lang w:val="mk-MK"/>
        </w:rPr>
        <w:t xml:space="preserve">                             </w:t>
      </w:r>
      <w:r w:rsidR="00D208B3">
        <w:rPr>
          <w:rFonts w:ascii="MAC C Times" w:hAnsi="MAC C Times"/>
          <w:b/>
          <w:bCs/>
          <w:lang w:val="mk-MK"/>
        </w:rPr>
        <w:t xml:space="preserve">                  </w:t>
      </w:r>
      <w:r w:rsidRPr="00DC7FA2">
        <w:rPr>
          <w:rFonts w:ascii="MAC C Times" w:hAnsi="MAC C Times"/>
          <w:b/>
          <w:bCs/>
          <w:lang w:val="mk-MK"/>
        </w:rPr>
        <w:t xml:space="preserve"> </w:t>
      </w:r>
      <w:r w:rsidR="001C0AC0">
        <w:rPr>
          <w:rFonts w:ascii="Cambria" w:hAnsi="Cambria"/>
          <w:lang w:val="sq-AL"/>
        </w:rPr>
        <w:t xml:space="preserve">   </w:t>
      </w:r>
      <w:r w:rsidR="00D208B3" w:rsidRPr="005F5E51">
        <w:rPr>
          <w:rFonts w:ascii="Cambria" w:hAnsi="Cambria"/>
          <w:b/>
        </w:rPr>
        <w:t xml:space="preserve">Neni </w:t>
      </w:r>
      <w:r w:rsidR="00D208B3" w:rsidRPr="005F5E51">
        <w:rPr>
          <w:rFonts w:ascii="Cambria" w:hAnsi="Cambria"/>
          <w:b/>
          <w:lang w:val="sq-AL"/>
        </w:rPr>
        <w:t>12</w:t>
      </w:r>
    </w:p>
    <w:p w14:paraId="26A356AD" w14:textId="77777777" w:rsidR="001C0AC0" w:rsidRPr="005F5E51" w:rsidRDefault="001C0AC0" w:rsidP="00D208B3">
      <w:pPr>
        <w:rPr>
          <w:rFonts w:ascii="Cambria" w:hAnsi="Cambria"/>
          <w:i/>
          <w:lang w:val="sq-AL"/>
        </w:rPr>
      </w:pPr>
    </w:p>
    <w:p w14:paraId="6340F2DA" w14:textId="77777777" w:rsidR="00D208B3" w:rsidRPr="005F5E51" w:rsidRDefault="00D208B3" w:rsidP="00D208B3">
      <w:pPr>
        <w:rPr>
          <w:rFonts w:ascii="Cambria" w:hAnsi="Cambria"/>
          <w:b/>
          <w:lang w:val="sq-AL"/>
        </w:rPr>
      </w:pPr>
      <w:r w:rsidRPr="005F5E51">
        <w:rPr>
          <w:rFonts w:ascii="Cambria" w:hAnsi="Cambria"/>
          <w:b/>
          <w:lang w:val="sq-AL"/>
        </w:rPr>
        <w:t>Në tregun për sendet e vjetra çmimet për shërbime janë:</w:t>
      </w:r>
    </w:p>
    <w:p w14:paraId="4DB18463" w14:textId="77777777" w:rsidR="00D208B3" w:rsidRPr="005F5E51" w:rsidRDefault="00D208B3" w:rsidP="00D208B3">
      <w:pPr>
        <w:rPr>
          <w:rFonts w:ascii="Cambria" w:hAnsi="Cambria"/>
          <w:lang w:val="sq-AL"/>
        </w:rPr>
      </w:pPr>
      <w:r w:rsidRPr="005F5E51">
        <w:rPr>
          <w:rFonts w:ascii="Cambria" w:hAnsi="Cambria"/>
          <w:lang w:val="sq-AL"/>
        </w:rPr>
        <w:t xml:space="preserve">-dhënia e hapsirës për shitje për m2 </w:t>
      </w:r>
    </w:p>
    <w:p w14:paraId="2E30B916" w14:textId="77777777" w:rsidR="00040B50" w:rsidRPr="001C0AC0" w:rsidRDefault="00D208B3" w:rsidP="001C0AC0">
      <w:pPr>
        <w:rPr>
          <w:rFonts w:ascii="Cambria" w:hAnsi="Cambria"/>
          <w:lang w:val="sq-AL"/>
        </w:rPr>
      </w:pPr>
      <w:r w:rsidRPr="005F5E51">
        <w:rPr>
          <w:rFonts w:ascii="Cambria" w:hAnsi="Cambria"/>
          <w:lang w:val="sq-AL"/>
        </w:rPr>
        <w:t xml:space="preserve">paguhet deri </w:t>
      </w:r>
      <w:r>
        <w:rPr>
          <w:rFonts w:ascii="Cambria" w:hAnsi="Cambria"/>
          <w:b/>
          <w:lang w:val="sq-AL"/>
        </w:rPr>
        <w:t>75</w:t>
      </w:r>
      <w:r w:rsidRPr="005F5E51">
        <w:rPr>
          <w:rFonts w:ascii="Cambria" w:hAnsi="Cambria"/>
          <w:b/>
          <w:lang w:val="sq-AL"/>
        </w:rPr>
        <w:t>.oo</w:t>
      </w:r>
      <w:r w:rsidRPr="005F5E51">
        <w:rPr>
          <w:rFonts w:ascii="Cambria" w:hAnsi="Cambria"/>
          <w:lang w:val="sq-AL"/>
        </w:rPr>
        <w:t xml:space="preserve"> </w:t>
      </w:r>
      <w:r w:rsidR="001C0AC0">
        <w:rPr>
          <w:rFonts w:ascii="Cambria" w:hAnsi="Cambria"/>
          <w:lang w:val="sq-AL"/>
        </w:rPr>
        <w:t>denarë duke përfshirë edhe TVSH</w:t>
      </w:r>
    </w:p>
    <w:p w14:paraId="1E3942C8" w14:textId="77777777" w:rsidR="00040B50" w:rsidRPr="00DC7FA2" w:rsidRDefault="00040B50" w:rsidP="00040B50">
      <w:pPr>
        <w:jc w:val="both"/>
        <w:rPr>
          <w:rFonts w:ascii="MAC C Times" w:hAnsi="MAC C Times"/>
          <w:bCs/>
          <w:lang w:val="mk-MK"/>
        </w:rPr>
      </w:pPr>
    </w:p>
    <w:p w14:paraId="15C3B891" w14:textId="77777777" w:rsidR="001A60D0" w:rsidRPr="005F5E51" w:rsidRDefault="00040B50" w:rsidP="001A60D0">
      <w:pPr>
        <w:rPr>
          <w:rFonts w:ascii="Cambria" w:hAnsi="Cambria"/>
          <w:b/>
          <w:lang w:val="sq-AL"/>
        </w:rPr>
      </w:pPr>
      <w:r w:rsidRPr="00DC7FA2">
        <w:rPr>
          <w:rFonts w:ascii="MAC C Times" w:hAnsi="MAC C Times"/>
          <w:b/>
          <w:bCs/>
        </w:rPr>
        <w:tab/>
      </w:r>
      <w:r w:rsidRPr="00DC7FA2">
        <w:rPr>
          <w:rFonts w:ascii="MAC C Times" w:hAnsi="MAC C Times"/>
          <w:b/>
          <w:bCs/>
        </w:rPr>
        <w:tab/>
      </w:r>
      <w:r w:rsidRPr="00DC7FA2">
        <w:rPr>
          <w:rFonts w:ascii="MAC C Times" w:hAnsi="MAC C Times"/>
          <w:b/>
          <w:bCs/>
        </w:rPr>
        <w:tab/>
      </w:r>
      <w:r w:rsidRPr="00DC7FA2">
        <w:rPr>
          <w:rFonts w:ascii="MAC C Times" w:hAnsi="MAC C Times"/>
          <w:b/>
          <w:bCs/>
        </w:rPr>
        <w:tab/>
      </w:r>
      <w:r w:rsidRPr="00DC7FA2">
        <w:rPr>
          <w:rFonts w:ascii="MAC C Times" w:hAnsi="MAC C Times"/>
          <w:b/>
          <w:bCs/>
          <w:lang w:val="mk-MK"/>
        </w:rPr>
        <w:t xml:space="preserve"> </w:t>
      </w:r>
      <w:r w:rsidR="001A60D0" w:rsidRPr="005F5E51">
        <w:rPr>
          <w:rFonts w:ascii="Cambria" w:hAnsi="Cambria"/>
          <w:lang w:val="sq-AL"/>
        </w:rPr>
        <w:t xml:space="preserve"> </w:t>
      </w:r>
      <w:r w:rsidR="001A60D0" w:rsidRPr="005F5E51">
        <w:rPr>
          <w:rFonts w:ascii="Cambria" w:hAnsi="Cambria"/>
        </w:rPr>
        <w:t xml:space="preserve">  </w:t>
      </w:r>
      <w:r w:rsidR="001A60D0" w:rsidRPr="005F5E51">
        <w:rPr>
          <w:rFonts w:ascii="Cambria" w:hAnsi="Cambria"/>
          <w:b/>
        </w:rPr>
        <w:t xml:space="preserve">Neni </w:t>
      </w:r>
      <w:r w:rsidR="001A60D0" w:rsidRPr="005F5E51">
        <w:rPr>
          <w:rFonts w:ascii="Cambria" w:hAnsi="Cambria"/>
          <w:b/>
          <w:lang w:val="sq-AL"/>
        </w:rPr>
        <w:t>13</w:t>
      </w:r>
    </w:p>
    <w:p w14:paraId="108C5836" w14:textId="77777777" w:rsidR="001A60D0" w:rsidRPr="005F5E51" w:rsidRDefault="001A60D0" w:rsidP="001A60D0">
      <w:pPr>
        <w:rPr>
          <w:rFonts w:ascii="Cambria" w:hAnsi="Cambria"/>
          <w:b/>
          <w:lang w:val="sq-AL"/>
        </w:rPr>
      </w:pPr>
      <w:r w:rsidRPr="005F5E51">
        <w:rPr>
          <w:rFonts w:ascii="Cambria" w:hAnsi="Cambria"/>
          <w:b/>
          <w:lang w:val="sq-AL"/>
        </w:rPr>
        <w:t xml:space="preserve">Në tregun me </w:t>
      </w:r>
      <w:r>
        <w:rPr>
          <w:rFonts w:ascii="Cambria" w:hAnsi="Cambria"/>
          <w:b/>
          <w:lang w:val="sq-AL"/>
        </w:rPr>
        <w:t>shumë</w:t>
      </w:r>
      <w:r w:rsidRPr="005F5E51">
        <w:rPr>
          <w:rFonts w:ascii="Cambria" w:hAnsi="Cambria"/>
          <w:b/>
          <w:lang w:val="sq-AL"/>
        </w:rPr>
        <w:t>icë çmimet për shërbime janë:</w:t>
      </w:r>
    </w:p>
    <w:p w14:paraId="7320D8AB" w14:textId="77777777" w:rsidR="001A60D0" w:rsidRPr="005F5E51" w:rsidRDefault="001A60D0" w:rsidP="001A60D0">
      <w:pPr>
        <w:rPr>
          <w:rFonts w:ascii="Cambria" w:hAnsi="Cambria"/>
          <w:lang w:val="sq-AL"/>
        </w:rPr>
      </w:pPr>
      <w:r w:rsidRPr="005F5E51">
        <w:rPr>
          <w:rFonts w:ascii="Cambria" w:hAnsi="Cambria"/>
          <w:lang w:val="sq-AL"/>
        </w:rPr>
        <w:t>-makina të lehta me rimorkio dhe taktor</w:t>
      </w:r>
    </w:p>
    <w:p w14:paraId="4E251C25" w14:textId="77777777" w:rsidR="001A60D0" w:rsidRPr="005F5E51" w:rsidRDefault="001A60D0" w:rsidP="001A60D0">
      <w:pPr>
        <w:rPr>
          <w:rFonts w:ascii="Cambria" w:hAnsi="Cambria"/>
          <w:lang w:val="sq-AL"/>
        </w:rPr>
      </w:pPr>
      <w:r w:rsidRPr="005F5E51">
        <w:rPr>
          <w:rFonts w:ascii="Cambria" w:hAnsi="Cambria"/>
          <w:lang w:val="sq-AL"/>
        </w:rPr>
        <w:t xml:space="preserve">paguhet deri </w:t>
      </w:r>
      <w:r>
        <w:rPr>
          <w:rFonts w:ascii="Cambria" w:hAnsi="Cambria"/>
          <w:b/>
          <w:lang w:val="sq-AL"/>
        </w:rPr>
        <w:t>125</w:t>
      </w:r>
      <w:r w:rsidRPr="005F5E51">
        <w:rPr>
          <w:rFonts w:ascii="Cambria" w:hAnsi="Cambria"/>
          <w:b/>
          <w:lang w:val="sq-AL"/>
        </w:rPr>
        <w:t>.oo</w:t>
      </w:r>
      <w:r w:rsidRPr="005F5E51">
        <w:rPr>
          <w:rFonts w:ascii="Cambria" w:hAnsi="Cambria"/>
          <w:lang w:val="sq-AL"/>
        </w:rPr>
        <w:t xml:space="preserve"> denarë duke përfshirë edhe TVSH</w:t>
      </w:r>
    </w:p>
    <w:p w14:paraId="00B59362" w14:textId="77777777" w:rsidR="001A60D0" w:rsidRPr="005F5E51" w:rsidRDefault="001A60D0" w:rsidP="001A60D0">
      <w:pPr>
        <w:rPr>
          <w:rFonts w:ascii="Cambria" w:hAnsi="Cambria"/>
          <w:lang w:val="sq-AL"/>
        </w:rPr>
      </w:pPr>
      <w:r w:rsidRPr="005F5E51">
        <w:rPr>
          <w:rFonts w:ascii="Cambria" w:hAnsi="Cambria"/>
          <w:lang w:val="sq-AL"/>
        </w:rPr>
        <w:t xml:space="preserve">-për kamion me peshë deri 2 ton </w:t>
      </w:r>
    </w:p>
    <w:p w14:paraId="50E3C535" w14:textId="77777777" w:rsidR="001A60D0" w:rsidRPr="005F5E51" w:rsidRDefault="001A60D0" w:rsidP="001A60D0">
      <w:pPr>
        <w:rPr>
          <w:rFonts w:ascii="Cambria" w:hAnsi="Cambria"/>
          <w:lang w:val="sq-AL"/>
        </w:rPr>
      </w:pPr>
      <w:r w:rsidRPr="005F5E51">
        <w:rPr>
          <w:rFonts w:ascii="Cambria" w:hAnsi="Cambria"/>
          <w:lang w:val="sq-AL"/>
        </w:rPr>
        <w:t xml:space="preserve">paguhet deri </w:t>
      </w:r>
      <w:r>
        <w:rPr>
          <w:rFonts w:ascii="Cambria" w:hAnsi="Cambria"/>
          <w:b/>
          <w:lang w:val="sq-AL"/>
        </w:rPr>
        <w:t>187</w:t>
      </w:r>
      <w:r w:rsidRPr="005F5E51">
        <w:rPr>
          <w:rFonts w:ascii="Cambria" w:hAnsi="Cambria"/>
          <w:b/>
          <w:lang w:val="sq-AL"/>
        </w:rPr>
        <w:t>.oo</w:t>
      </w:r>
      <w:r w:rsidRPr="005F5E51">
        <w:rPr>
          <w:rFonts w:ascii="Cambria" w:hAnsi="Cambria"/>
          <w:lang w:val="sq-AL"/>
        </w:rPr>
        <w:t xml:space="preserve"> denarë duke përfshirë edhe TVSH</w:t>
      </w:r>
    </w:p>
    <w:p w14:paraId="4D115B58" w14:textId="77777777" w:rsidR="001A60D0" w:rsidRPr="005F5E51" w:rsidRDefault="001A60D0" w:rsidP="001A60D0">
      <w:pPr>
        <w:rPr>
          <w:rFonts w:ascii="Cambria" w:hAnsi="Cambria"/>
          <w:lang w:val="sq-AL"/>
        </w:rPr>
      </w:pPr>
      <w:r w:rsidRPr="005F5E51">
        <w:rPr>
          <w:rFonts w:ascii="Cambria" w:hAnsi="Cambria"/>
          <w:lang w:val="sq-AL"/>
        </w:rPr>
        <w:t xml:space="preserve">-për kamion me  peshë mbi 2 ton </w:t>
      </w:r>
    </w:p>
    <w:p w14:paraId="2DEA2326" w14:textId="77777777" w:rsidR="001A60D0" w:rsidRPr="005F5E51" w:rsidRDefault="001A60D0" w:rsidP="001A60D0">
      <w:pPr>
        <w:rPr>
          <w:rFonts w:ascii="Cambria" w:hAnsi="Cambria"/>
          <w:lang w:val="sq-AL"/>
        </w:rPr>
      </w:pPr>
      <w:r w:rsidRPr="005F5E51">
        <w:rPr>
          <w:rFonts w:ascii="Cambria" w:hAnsi="Cambria"/>
          <w:lang w:val="sq-AL"/>
        </w:rPr>
        <w:t xml:space="preserve">paguhet deri </w:t>
      </w:r>
      <w:r>
        <w:rPr>
          <w:rFonts w:ascii="Cambria" w:hAnsi="Cambria"/>
          <w:b/>
          <w:lang w:val="sq-AL"/>
        </w:rPr>
        <w:t>250</w:t>
      </w:r>
      <w:r w:rsidRPr="005F5E51">
        <w:rPr>
          <w:rFonts w:ascii="Cambria" w:hAnsi="Cambria"/>
          <w:b/>
          <w:lang w:val="sq-AL"/>
        </w:rPr>
        <w:t>.oo</w:t>
      </w:r>
      <w:r w:rsidRPr="005F5E51">
        <w:rPr>
          <w:rFonts w:ascii="Cambria" w:hAnsi="Cambria"/>
          <w:lang w:val="sq-AL"/>
        </w:rPr>
        <w:t xml:space="preserve"> denarë duke përfshirë edhe TVSH</w:t>
      </w:r>
    </w:p>
    <w:p w14:paraId="0A533D07" w14:textId="77777777" w:rsidR="00040B50" w:rsidRPr="00DC7FA2" w:rsidRDefault="00040B50" w:rsidP="001A60D0">
      <w:pPr>
        <w:jc w:val="both"/>
        <w:rPr>
          <w:rFonts w:ascii="MAC C Times" w:hAnsi="MAC C Times"/>
          <w:b/>
          <w:bCs/>
          <w:lang w:val="en-US"/>
        </w:rPr>
      </w:pPr>
      <w:r w:rsidRPr="00DC7FA2">
        <w:rPr>
          <w:rFonts w:ascii="MAC C Times" w:hAnsi="MAC C Times"/>
          <w:b/>
          <w:bCs/>
          <w:lang w:val="en-US"/>
        </w:rPr>
        <w:t xml:space="preserve">  </w:t>
      </w:r>
    </w:p>
    <w:p w14:paraId="3658EF50" w14:textId="77777777" w:rsidR="00876B11" w:rsidRPr="005F5E51" w:rsidRDefault="00040B50" w:rsidP="00876B11">
      <w:pPr>
        <w:rPr>
          <w:rFonts w:ascii="Cambria" w:hAnsi="Cambria"/>
          <w:b/>
          <w:lang w:val="sq-AL"/>
        </w:rPr>
      </w:pPr>
      <w:r w:rsidRPr="00DC7FA2">
        <w:rPr>
          <w:rFonts w:ascii="MAC C Times" w:hAnsi="MAC C Times"/>
          <w:b/>
          <w:bCs/>
          <w:lang w:val="mk-MK"/>
        </w:rPr>
        <w:t xml:space="preserve">                                                    </w:t>
      </w:r>
      <w:r w:rsidR="00876B11" w:rsidRPr="005F5E51">
        <w:rPr>
          <w:rFonts w:ascii="Cambria" w:hAnsi="Cambria"/>
          <w:lang w:val="sq-AL"/>
        </w:rPr>
        <w:t xml:space="preserve">  </w:t>
      </w:r>
      <w:r w:rsidR="00876B11" w:rsidRPr="005F5E51">
        <w:rPr>
          <w:rFonts w:ascii="Cambria" w:hAnsi="Cambria"/>
          <w:b/>
        </w:rPr>
        <w:t xml:space="preserve">Neni </w:t>
      </w:r>
      <w:r w:rsidR="00876B11" w:rsidRPr="005F5E51">
        <w:rPr>
          <w:rFonts w:ascii="Cambria" w:hAnsi="Cambria"/>
          <w:b/>
          <w:lang w:val="sq-AL"/>
        </w:rPr>
        <w:t>14</w:t>
      </w:r>
    </w:p>
    <w:p w14:paraId="0CE1ABA1" w14:textId="77777777" w:rsidR="00876B11" w:rsidRPr="005F5E51" w:rsidRDefault="00876B11" w:rsidP="00876B11">
      <w:pPr>
        <w:rPr>
          <w:rFonts w:ascii="Cambria" w:hAnsi="Cambria"/>
          <w:lang w:val="sq-AL"/>
        </w:rPr>
      </w:pPr>
      <w:r w:rsidRPr="005F5E51">
        <w:rPr>
          <w:rFonts w:ascii="Cambria" w:hAnsi="Cambria"/>
          <w:lang w:val="sq-AL"/>
        </w:rPr>
        <w:t>Çmimet për hapsira afariste janë:</w:t>
      </w:r>
    </w:p>
    <w:p w14:paraId="4881F19D" w14:textId="77777777" w:rsidR="00876B11" w:rsidRPr="005F5E51" w:rsidRDefault="00876B11" w:rsidP="00876B11">
      <w:pPr>
        <w:rPr>
          <w:rFonts w:ascii="Cambria" w:hAnsi="Cambria"/>
          <w:lang w:val="sq-AL"/>
        </w:rPr>
      </w:pPr>
    </w:p>
    <w:p w14:paraId="3C1F01BB" w14:textId="77777777" w:rsidR="00876B11" w:rsidRPr="005F5E51" w:rsidRDefault="00876B11" w:rsidP="00876B11">
      <w:pPr>
        <w:rPr>
          <w:rFonts w:ascii="Cambria" w:hAnsi="Cambria"/>
          <w:b/>
          <w:lang w:val="sq-AL"/>
        </w:rPr>
      </w:pPr>
      <w:r w:rsidRPr="005F5E51">
        <w:rPr>
          <w:rFonts w:ascii="Cambria" w:hAnsi="Cambria"/>
          <w:b/>
          <w:lang w:val="sq-AL"/>
        </w:rPr>
        <w:t xml:space="preserve">Në qendër të tregut të </w:t>
      </w:r>
      <w:r>
        <w:rPr>
          <w:rFonts w:ascii="Cambria" w:hAnsi="Cambria"/>
          <w:b/>
          <w:lang w:val="sq-AL"/>
        </w:rPr>
        <w:t>gjelbërt</w:t>
      </w:r>
    </w:p>
    <w:p w14:paraId="0C9239C7" w14:textId="77777777" w:rsidR="00876B11" w:rsidRPr="005F5E51" w:rsidRDefault="00876B11" w:rsidP="00876B11">
      <w:pPr>
        <w:rPr>
          <w:rFonts w:ascii="Cambria" w:hAnsi="Cambria"/>
          <w:lang w:val="sq-AL"/>
        </w:rPr>
      </w:pPr>
    </w:p>
    <w:p w14:paraId="60BF4EC6" w14:textId="77777777" w:rsidR="00876B11" w:rsidRPr="005F5E51" w:rsidRDefault="00876B11" w:rsidP="00876B11">
      <w:pPr>
        <w:rPr>
          <w:rFonts w:ascii="Cambria" w:hAnsi="Cambria"/>
          <w:lang w:val="sq-AL"/>
        </w:rPr>
      </w:pPr>
      <w:r w:rsidRPr="005F5E51">
        <w:rPr>
          <w:rFonts w:ascii="Cambria" w:hAnsi="Cambria"/>
          <w:lang w:val="sq-AL"/>
        </w:rPr>
        <w:t>-për hapsira afariste për m2 pagesa mujore</w:t>
      </w:r>
    </w:p>
    <w:p w14:paraId="263DE6B6" w14:textId="77777777" w:rsidR="00876B11" w:rsidRPr="005F5E51" w:rsidRDefault="00876B11" w:rsidP="00876B11">
      <w:pPr>
        <w:rPr>
          <w:rFonts w:ascii="Cambria" w:hAnsi="Cambria"/>
        </w:rPr>
      </w:pPr>
      <w:r w:rsidRPr="005F5E51">
        <w:rPr>
          <w:rFonts w:ascii="Cambria" w:hAnsi="Cambria"/>
        </w:rPr>
        <w:lastRenderedPageBreak/>
        <w:t>Cmimi fillestar ne vendimin per  ankand publik në bazë të shpalljes publike do të përcaktohet sipas një raporti vlerësues mbi vlerën e pronës nga një vlerësues i certifikuar.</w:t>
      </w:r>
    </w:p>
    <w:p w14:paraId="2FC8935C" w14:textId="77777777" w:rsidR="00876B11" w:rsidRPr="005F5E51" w:rsidRDefault="00876B11" w:rsidP="00876B11">
      <w:pPr>
        <w:rPr>
          <w:rFonts w:ascii="Cambria" w:hAnsi="Cambria"/>
        </w:rPr>
      </w:pPr>
    </w:p>
    <w:p w14:paraId="3CC9EF96" w14:textId="77777777" w:rsidR="00876B11" w:rsidRPr="005F5E51" w:rsidRDefault="00876B11" w:rsidP="00876B11">
      <w:pPr>
        <w:rPr>
          <w:rFonts w:ascii="Cambria" w:hAnsi="Cambria"/>
          <w:b/>
          <w:lang w:val="sq-AL"/>
        </w:rPr>
      </w:pPr>
      <w:r w:rsidRPr="005F5E51">
        <w:rPr>
          <w:rFonts w:ascii="Cambria" w:hAnsi="Cambria"/>
          <w:b/>
          <w:lang w:val="sq-AL"/>
        </w:rPr>
        <w:t xml:space="preserve">Në tregun e gjelbert rajonal </w:t>
      </w:r>
    </w:p>
    <w:p w14:paraId="29F92C0E" w14:textId="77777777" w:rsidR="00876B11" w:rsidRPr="005F5E51" w:rsidRDefault="00876B11" w:rsidP="00876B11">
      <w:pPr>
        <w:rPr>
          <w:rFonts w:ascii="Cambria" w:hAnsi="Cambria"/>
          <w:b/>
          <w:lang w:val="sq-AL"/>
        </w:rPr>
      </w:pPr>
    </w:p>
    <w:p w14:paraId="571BD167" w14:textId="77777777" w:rsidR="00876B11" w:rsidRPr="005F5E51" w:rsidRDefault="00876B11" w:rsidP="00876B11">
      <w:pPr>
        <w:rPr>
          <w:rFonts w:ascii="Cambria" w:hAnsi="Cambria"/>
          <w:lang w:val="sq-AL"/>
        </w:rPr>
      </w:pPr>
      <w:r w:rsidRPr="005F5E51">
        <w:rPr>
          <w:rFonts w:ascii="Cambria" w:hAnsi="Cambria"/>
          <w:lang w:val="sq-AL"/>
        </w:rPr>
        <w:t>-për hapsira afariste për m2 pagesa mujore</w:t>
      </w:r>
    </w:p>
    <w:p w14:paraId="613D3EB9" w14:textId="77777777" w:rsidR="00876B11" w:rsidRPr="005F5E51" w:rsidRDefault="00876B11" w:rsidP="00876B11">
      <w:pPr>
        <w:rPr>
          <w:rFonts w:ascii="Cambria" w:hAnsi="Cambria"/>
        </w:rPr>
      </w:pPr>
      <w:r w:rsidRPr="005F5E51">
        <w:rPr>
          <w:rFonts w:ascii="Cambria" w:hAnsi="Cambria"/>
        </w:rPr>
        <w:t>Cmimi fillestar ne vendimin per  ankand publik në bazë të shpalljes publike do të përcaktohet sipas një raporti vlerësues mbi vlerën e pronës nga një vlerësues i certifikuar.</w:t>
      </w:r>
    </w:p>
    <w:p w14:paraId="059C250A" w14:textId="77777777" w:rsidR="00876B11" w:rsidRPr="005F5E51" w:rsidRDefault="00876B11" w:rsidP="00876B11">
      <w:pPr>
        <w:rPr>
          <w:rFonts w:ascii="Cambria" w:hAnsi="Cambria"/>
        </w:rPr>
      </w:pPr>
    </w:p>
    <w:p w14:paraId="52459E57" w14:textId="77777777" w:rsidR="00876B11" w:rsidRPr="005F5E51" w:rsidRDefault="00876B11" w:rsidP="00876B11">
      <w:pPr>
        <w:rPr>
          <w:rFonts w:ascii="Cambria" w:hAnsi="Cambria"/>
          <w:b/>
          <w:lang w:val="sq-AL"/>
        </w:rPr>
      </w:pPr>
      <w:r w:rsidRPr="005F5E51">
        <w:rPr>
          <w:rFonts w:ascii="Cambria" w:hAnsi="Cambria"/>
          <w:b/>
          <w:lang w:val="sq-AL"/>
        </w:rPr>
        <w:t>Në tregun mbi “Sokolanski pat”</w:t>
      </w:r>
    </w:p>
    <w:p w14:paraId="53D841CD" w14:textId="77777777" w:rsidR="00876B11" w:rsidRPr="005F5E51" w:rsidRDefault="00876B11" w:rsidP="00876B11">
      <w:pPr>
        <w:rPr>
          <w:rFonts w:ascii="Cambria" w:hAnsi="Cambria"/>
          <w:b/>
          <w:lang w:val="sq-AL"/>
        </w:rPr>
      </w:pPr>
    </w:p>
    <w:p w14:paraId="2A613947" w14:textId="77777777" w:rsidR="00876B11" w:rsidRPr="005F5E51" w:rsidRDefault="00876B11" w:rsidP="00876B11">
      <w:pPr>
        <w:rPr>
          <w:rFonts w:ascii="Cambria" w:hAnsi="Cambria"/>
          <w:lang w:val="sq-AL"/>
        </w:rPr>
      </w:pPr>
      <w:r w:rsidRPr="005F5E51">
        <w:rPr>
          <w:rFonts w:ascii="Cambria" w:hAnsi="Cambria"/>
          <w:lang w:val="sq-AL"/>
        </w:rPr>
        <w:t>-për hapsira afariste për m2 pagesa mujore</w:t>
      </w:r>
    </w:p>
    <w:p w14:paraId="6EDF3088" w14:textId="77777777" w:rsidR="00040B50" w:rsidRPr="00876B11" w:rsidRDefault="00876B11" w:rsidP="00876B11">
      <w:pPr>
        <w:rPr>
          <w:rFonts w:ascii="Cambria" w:hAnsi="Cambria"/>
        </w:rPr>
      </w:pPr>
      <w:r w:rsidRPr="005F5E51">
        <w:rPr>
          <w:rFonts w:ascii="Cambria" w:hAnsi="Cambria"/>
        </w:rPr>
        <w:t>Cmimi fillestar ne vendimin per  ankand publik në bazë të shpalljes publike do të përcaktohet sipas një raporti vlerësues mbi vlerën e pronës n</w:t>
      </w:r>
      <w:r>
        <w:rPr>
          <w:rFonts w:ascii="Cambria" w:hAnsi="Cambria"/>
        </w:rPr>
        <w:t>ga një vlerësues i certifikuar.</w:t>
      </w:r>
    </w:p>
    <w:p w14:paraId="0355C626" w14:textId="77777777" w:rsidR="00040B50" w:rsidRPr="00DC7FA2" w:rsidRDefault="00040B50" w:rsidP="00040B50">
      <w:pPr>
        <w:jc w:val="both"/>
        <w:rPr>
          <w:rFonts w:ascii="MAC C Times" w:hAnsi="MAC C Times"/>
          <w:bCs/>
          <w:lang w:val="mk-MK"/>
        </w:rPr>
      </w:pPr>
    </w:p>
    <w:p w14:paraId="0C9F5349" w14:textId="77777777" w:rsidR="00040B50" w:rsidRPr="00DC7FA2" w:rsidRDefault="00040B50" w:rsidP="00040B50">
      <w:pPr>
        <w:jc w:val="both"/>
        <w:rPr>
          <w:rFonts w:ascii="MAC C Times" w:hAnsi="MAC C Times"/>
          <w:bCs/>
          <w:lang w:val="mk-MK"/>
        </w:rPr>
      </w:pPr>
    </w:p>
    <w:p w14:paraId="574AC2D4" w14:textId="77777777" w:rsidR="00636073" w:rsidRPr="005F5E51" w:rsidRDefault="00040B50" w:rsidP="00636073">
      <w:pPr>
        <w:rPr>
          <w:rFonts w:ascii="Cambria" w:hAnsi="Cambria"/>
          <w:b/>
          <w:lang w:val="sq-AL"/>
        </w:rPr>
      </w:pPr>
      <w:r w:rsidRPr="00DC7FA2">
        <w:rPr>
          <w:rFonts w:ascii="MAC C Times" w:hAnsi="MAC C Times"/>
          <w:b/>
          <w:bCs/>
        </w:rPr>
        <w:tab/>
      </w:r>
      <w:r w:rsidRPr="00DC7FA2">
        <w:rPr>
          <w:rFonts w:ascii="MAC C Times" w:hAnsi="MAC C Times"/>
          <w:b/>
          <w:bCs/>
        </w:rPr>
        <w:tab/>
      </w:r>
      <w:r w:rsidRPr="00DC7FA2">
        <w:rPr>
          <w:rFonts w:ascii="MAC C Times" w:hAnsi="MAC C Times"/>
          <w:b/>
          <w:bCs/>
        </w:rPr>
        <w:tab/>
      </w:r>
      <w:r w:rsidRPr="00DC7FA2">
        <w:rPr>
          <w:rFonts w:ascii="MAC C Times" w:hAnsi="MAC C Times"/>
          <w:b/>
          <w:bCs/>
        </w:rPr>
        <w:tab/>
      </w:r>
      <w:r w:rsidR="001C0AC0">
        <w:rPr>
          <w:rFonts w:ascii="Cambria" w:hAnsi="Cambria"/>
        </w:rPr>
        <w:t xml:space="preserve">      </w:t>
      </w:r>
      <w:r w:rsidR="00636073">
        <w:rPr>
          <w:rFonts w:ascii="Cambria" w:hAnsi="Cambria"/>
        </w:rPr>
        <w:t xml:space="preserve">  </w:t>
      </w:r>
      <w:r w:rsidR="00636073" w:rsidRPr="005F5E51">
        <w:rPr>
          <w:rFonts w:ascii="Cambria" w:hAnsi="Cambria"/>
        </w:rPr>
        <w:t xml:space="preserve">  </w:t>
      </w:r>
      <w:r w:rsidR="00636073" w:rsidRPr="005F5E51">
        <w:rPr>
          <w:rFonts w:ascii="Cambria" w:hAnsi="Cambria"/>
          <w:b/>
        </w:rPr>
        <w:t xml:space="preserve">Neni </w:t>
      </w:r>
      <w:r w:rsidR="00636073" w:rsidRPr="005F5E51">
        <w:rPr>
          <w:rFonts w:ascii="Cambria" w:hAnsi="Cambria"/>
          <w:b/>
          <w:lang w:val="sq-AL"/>
        </w:rPr>
        <w:t>15</w:t>
      </w:r>
    </w:p>
    <w:p w14:paraId="6A211867" w14:textId="77777777" w:rsidR="00636073" w:rsidRPr="005F5E51" w:rsidRDefault="00636073" w:rsidP="00636073">
      <w:pPr>
        <w:rPr>
          <w:rFonts w:ascii="Cambria" w:hAnsi="Cambria"/>
          <w:b/>
          <w:lang w:val="sq-AL"/>
        </w:rPr>
      </w:pPr>
    </w:p>
    <w:p w14:paraId="12B21C02" w14:textId="77777777" w:rsidR="00636073" w:rsidRPr="005F5E51" w:rsidRDefault="00636073" w:rsidP="00636073">
      <w:pPr>
        <w:rPr>
          <w:rFonts w:ascii="Cambria" w:hAnsi="Cambria"/>
          <w:lang w:val="sq-AL"/>
        </w:rPr>
      </w:pPr>
      <w:r w:rsidRPr="005F5E51">
        <w:rPr>
          <w:rFonts w:ascii="Cambria" w:hAnsi="Cambria"/>
          <w:lang w:val="sq-AL"/>
        </w:rPr>
        <w:t>Hapsira toksore me të cilën disponon N.P.Tregu  u jepet shfrytëzuesve të interesuar për kryerjen e aktiviteteve të ndryshme me çmimet e mëposhtme.</w:t>
      </w:r>
    </w:p>
    <w:p w14:paraId="55E9447A" w14:textId="77777777" w:rsidR="00636073" w:rsidRPr="005F5E51" w:rsidRDefault="00636073" w:rsidP="00636073">
      <w:pPr>
        <w:rPr>
          <w:rFonts w:ascii="Cambria" w:hAnsi="Cambria"/>
          <w:lang w:val="sq-AL"/>
        </w:rPr>
      </w:pPr>
    </w:p>
    <w:p w14:paraId="70F4EEA9" w14:textId="77777777" w:rsidR="00636073" w:rsidRPr="005F5E51" w:rsidRDefault="00636073" w:rsidP="00636073">
      <w:pPr>
        <w:rPr>
          <w:rFonts w:ascii="Cambria" w:hAnsi="Cambria"/>
          <w:b/>
          <w:lang w:val="sq-AL"/>
        </w:rPr>
      </w:pPr>
      <w:r w:rsidRPr="005F5E51">
        <w:rPr>
          <w:rFonts w:ascii="Cambria" w:hAnsi="Cambria"/>
          <w:b/>
          <w:lang w:val="sq-AL"/>
        </w:rPr>
        <w:t xml:space="preserve">-mbi “Parkun e Sokollanës” për m2 pagesa mujore </w:t>
      </w:r>
    </w:p>
    <w:p w14:paraId="7F74AA46" w14:textId="77777777" w:rsidR="00636073" w:rsidRPr="005F5E51" w:rsidRDefault="00636073" w:rsidP="00636073">
      <w:pPr>
        <w:rPr>
          <w:rFonts w:ascii="Cambria" w:hAnsi="Cambria"/>
        </w:rPr>
      </w:pPr>
      <w:r w:rsidRPr="005F5E51">
        <w:rPr>
          <w:rFonts w:ascii="Cambria" w:hAnsi="Cambria"/>
        </w:rPr>
        <w:t>Cmimi fillestar ne vendimin per  ankand publik në bazë të shpalljes publike do të përcaktohet sipas një raporti vlerësues mbi vlerën e pronës nga një vlerësues i certifikuar.</w:t>
      </w:r>
    </w:p>
    <w:p w14:paraId="39B53A63" w14:textId="77777777" w:rsidR="00636073" w:rsidRPr="005F5E51" w:rsidRDefault="00636073" w:rsidP="00636073">
      <w:pPr>
        <w:rPr>
          <w:rFonts w:ascii="Cambria" w:hAnsi="Cambria"/>
        </w:rPr>
      </w:pPr>
    </w:p>
    <w:p w14:paraId="788DC4A6" w14:textId="77777777" w:rsidR="00636073" w:rsidRPr="005F5E51" w:rsidRDefault="00636073" w:rsidP="00636073">
      <w:pPr>
        <w:rPr>
          <w:rFonts w:ascii="Cambria" w:hAnsi="Cambria"/>
          <w:lang w:val="sq-AL"/>
        </w:rPr>
      </w:pPr>
      <w:r w:rsidRPr="005F5E51">
        <w:rPr>
          <w:rFonts w:ascii="Cambria" w:hAnsi="Cambria"/>
          <w:lang w:val="sq-AL"/>
        </w:rPr>
        <w:t>-</w:t>
      </w:r>
      <w:r w:rsidRPr="005F5E51">
        <w:rPr>
          <w:rFonts w:ascii="Cambria" w:hAnsi="Cambria"/>
          <w:b/>
          <w:lang w:val="sq-AL"/>
        </w:rPr>
        <w:t>tregu i kafshëve për m2 pagesa mujore</w:t>
      </w:r>
    </w:p>
    <w:p w14:paraId="71BE0897" w14:textId="77777777" w:rsidR="00636073" w:rsidRPr="005F5E51" w:rsidRDefault="00636073" w:rsidP="00636073">
      <w:pPr>
        <w:rPr>
          <w:rFonts w:ascii="Cambria" w:hAnsi="Cambria"/>
        </w:rPr>
      </w:pPr>
      <w:r w:rsidRPr="005F5E51">
        <w:rPr>
          <w:rFonts w:ascii="Cambria" w:hAnsi="Cambria"/>
        </w:rPr>
        <w:t>Cmimi fillestar ne vendimin per  ankandi publik në bazë të shpalljes publike do të përcaktohet sipas një raporti vlerësues mbi vlerën e pronës nga një vlerësues i certifikuar.</w:t>
      </w:r>
    </w:p>
    <w:p w14:paraId="225C8577" w14:textId="77777777" w:rsidR="00636073" w:rsidRPr="005F5E51" w:rsidRDefault="00636073" w:rsidP="00636073">
      <w:pPr>
        <w:rPr>
          <w:rFonts w:ascii="Cambria" w:hAnsi="Cambria"/>
          <w:lang w:val="sq-AL"/>
        </w:rPr>
      </w:pPr>
    </w:p>
    <w:p w14:paraId="5278DC67" w14:textId="77777777" w:rsidR="00636073" w:rsidRPr="005F5E51" w:rsidRDefault="00636073" w:rsidP="00636073">
      <w:pPr>
        <w:rPr>
          <w:rFonts w:ascii="Cambria" w:hAnsi="Cambria"/>
          <w:lang w:val="sq-AL"/>
        </w:rPr>
      </w:pPr>
    </w:p>
    <w:p w14:paraId="01AC41C6" w14:textId="77777777" w:rsidR="00636073" w:rsidRPr="005F5E51" w:rsidRDefault="00636073" w:rsidP="00636073">
      <w:pPr>
        <w:rPr>
          <w:rFonts w:ascii="Cambria" w:hAnsi="Cambria"/>
          <w:b/>
          <w:lang w:val="sq-AL"/>
        </w:rPr>
      </w:pPr>
      <w:r w:rsidRPr="005F5E51">
        <w:rPr>
          <w:rFonts w:ascii="Cambria" w:hAnsi="Cambria"/>
          <w:b/>
          <w:lang w:val="sq-AL"/>
        </w:rPr>
        <w:t xml:space="preserve">-tregu i </w:t>
      </w:r>
      <w:r>
        <w:rPr>
          <w:rFonts w:ascii="Cambria" w:hAnsi="Cambria"/>
          <w:b/>
          <w:lang w:val="sq-AL"/>
        </w:rPr>
        <w:t>gjelbër</w:t>
      </w:r>
      <w:r w:rsidRPr="005F5E51">
        <w:rPr>
          <w:rFonts w:ascii="Cambria" w:hAnsi="Cambria"/>
          <w:b/>
          <w:lang w:val="sq-AL"/>
        </w:rPr>
        <w:t>t për m2 pagesa mujore</w:t>
      </w:r>
    </w:p>
    <w:p w14:paraId="4864010D" w14:textId="77777777" w:rsidR="00636073" w:rsidRPr="005F5E51" w:rsidRDefault="00636073" w:rsidP="00636073">
      <w:pPr>
        <w:rPr>
          <w:rFonts w:ascii="Cambria" w:hAnsi="Cambria"/>
        </w:rPr>
      </w:pPr>
      <w:r w:rsidRPr="005F5E51">
        <w:rPr>
          <w:rFonts w:ascii="Cambria" w:hAnsi="Cambria"/>
        </w:rPr>
        <w:t>Cmimi fillestar ne vendimin per  ankandi publik në bazë të shpalljes publike do të përcaktohet sipas një raporti vlerësues mbi vlerën e pronës nga një vlerësues i certifikuar.</w:t>
      </w:r>
    </w:p>
    <w:p w14:paraId="3F892B70" w14:textId="77777777" w:rsidR="00636073" w:rsidRPr="005F5E51" w:rsidRDefault="00636073" w:rsidP="00636073">
      <w:pPr>
        <w:rPr>
          <w:rFonts w:ascii="Cambria" w:hAnsi="Cambria"/>
          <w:lang w:val="sq-AL"/>
        </w:rPr>
      </w:pPr>
    </w:p>
    <w:p w14:paraId="0C543EC2" w14:textId="77777777" w:rsidR="00CE0400" w:rsidRPr="005F5E51" w:rsidRDefault="00040B50" w:rsidP="00CE0400">
      <w:pPr>
        <w:rPr>
          <w:rFonts w:ascii="Cambria" w:hAnsi="Cambria"/>
          <w:b/>
          <w:lang w:val="sq-AL"/>
        </w:rPr>
      </w:pPr>
      <w:r w:rsidRPr="00DC7FA2">
        <w:rPr>
          <w:rFonts w:ascii="MAC C Times" w:hAnsi="MAC C Times"/>
          <w:b/>
          <w:bCs/>
        </w:rPr>
        <w:tab/>
      </w:r>
      <w:r w:rsidRPr="00DC7FA2">
        <w:rPr>
          <w:rFonts w:ascii="MAC C Times" w:hAnsi="MAC C Times"/>
          <w:b/>
          <w:bCs/>
        </w:rPr>
        <w:tab/>
      </w:r>
      <w:r w:rsidRPr="00DC7FA2">
        <w:rPr>
          <w:rFonts w:ascii="MAC C Times" w:hAnsi="MAC C Times"/>
          <w:b/>
          <w:bCs/>
        </w:rPr>
        <w:tab/>
      </w:r>
      <w:r w:rsidRPr="00DC7FA2">
        <w:rPr>
          <w:rFonts w:ascii="MAC C Times" w:hAnsi="MAC C Times"/>
          <w:b/>
          <w:bCs/>
        </w:rPr>
        <w:tab/>
      </w:r>
      <w:r w:rsidRPr="00DC7FA2">
        <w:rPr>
          <w:rFonts w:ascii="MAC C Times" w:hAnsi="MAC C Times"/>
          <w:b/>
          <w:bCs/>
        </w:rPr>
        <w:tab/>
      </w:r>
      <w:r w:rsidR="00CE0400" w:rsidRPr="005F5E51">
        <w:rPr>
          <w:rFonts w:ascii="Cambria" w:hAnsi="Cambria"/>
          <w:b/>
        </w:rPr>
        <w:t xml:space="preserve">Neni </w:t>
      </w:r>
      <w:r w:rsidR="00CE0400" w:rsidRPr="005F5E51">
        <w:rPr>
          <w:rFonts w:ascii="Cambria" w:hAnsi="Cambria"/>
          <w:b/>
          <w:lang w:val="sq-AL"/>
        </w:rPr>
        <w:t>16</w:t>
      </w:r>
    </w:p>
    <w:p w14:paraId="16F84E81" w14:textId="77777777" w:rsidR="00CE0400" w:rsidRPr="005F5E51" w:rsidRDefault="00CE0400" w:rsidP="00CE0400">
      <w:pPr>
        <w:rPr>
          <w:rFonts w:ascii="Cambria" w:hAnsi="Cambria"/>
          <w:b/>
          <w:lang w:val="sq-AL"/>
        </w:rPr>
      </w:pPr>
    </w:p>
    <w:p w14:paraId="4EE85CEA" w14:textId="77777777" w:rsidR="00CE0400" w:rsidRPr="005F5E51" w:rsidRDefault="00CE0400" w:rsidP="00CE0400">
      <w:pPr>
        <w:rPr>
          <w:rFonts w:ascii="Cambria" w:hAnsi="Cambria"/>
          <w:b/>
        </w:rPr>
      </w:pPr>
      <w:r w:rsidRPr="005F5E51">
        <w:rPr>
          <w:rFonts w:ascii="Cambria" w:hAnsi="Cambria"/>
          <w:b/>
        </w:rPr>
        <w:t>Në parkingun me të cilin  disponon  N-P – Tregu – Kumanovë janë lëshuar hapsira per parkim  edhe ate:</w:t>
      </w:r>
    </w:p>
    <w:p w14:paraId="434163BC" w14:textId="77777777" w:rsidR="00CE0400" w:rsidRPr="005F5E51" w:rsidRDefault="00CE0400" w:rsidP="00CE0400">
      <w:pPr>
        <w:rPr>
          <w:rFonts w:ascii="Cambria" w:hAnsi="Cambria"/>
          <w:b/>
        </w:rPr>
      </w:pPr>
    </w:p>
    <w:p w14:paraId="3E9BFE43" w14:textId="77777777" w:rsidR="00CE0400" w:rsidRPr="005F5E51" w:rsidRDefault="00CE0400" w:rsidP="00CE0400">
      <w:pPr>
        <w:rPr>
          <w:rFonts w:ascii="Cambria" w:hAnsi="Cambria"/>
          <w:lang w:val="sq-AL"/>
        </w:rPr>
      </w:pPr>
      <w:r w:rsidRPr="005F5E51">
        <w:rPr>
          <w:rFonts w:ascii="Cambria" w:hAnsi="Cambria"/>
          <w:b/>
        </w:rPr>
        <w:t xml:space="preserve">Hapësira e parkingut në tregun e </w:t>
      </w:r>
      <w:r>
        <w:rPr>
          <w:rFonts w:ascii="Cambria" w:hAnsi="Cambria"/>
          <w:b/>
        </w:rPr>
        <w:t>gjelbërt</w:t>
      </w:r>
      <w:r w:rsidRPr="005F5E51">
        <w:rPr>
          <w:rFonts w:ascii="Cambria" w:hAnsi="Cambria"/>
          <w:b/>
        </w:rPr>
        <w:t xml:space="preserve"> :</w:t>
      </w:r>
      <w:r w:rsidRPr="005F5E51">
        <w:rPr>
          <w:rFonts w:ascii="Cambria" w:hAnsi="Cambria"/>
          <w:b/>
        </w:rPr>
        <w:br/>
        <w:t xml:space="preserve">-35.00 den. </w:t>
      </w:r>
      <w:r w:rsidRPr="005F5E51">
        <w:rPr>
          <w:rFonts w:ascii="Cambria" w:hAnsi="Cambria"/>
        </w:rPr>
        <w:t>per ore</w:t>
      </w:r>
      <w:r w:rsidRPr="005F5E51">
        <w:rPr>
          <w:rFonts w:ascii="Cambria" w:hAnsi="Cambria"/>
          <w:b/>
        </w:rPr>
        <w:t xml:space="preserve"> </w:t>
      </w:r>
      <w:r w:rsidRPr="005F5E51">
        <w:rPr>
          <w:rFonts w:ascii="Cambria" w:hAnsi="Cambria"/>
          <w:lang w:val="sq-AL"/>
        </w:rPr>
        <w:t>duke përfshirë edhe TVSH</w:t>
      </w:r>
    </w:p>
    <w:p w14:paraId="01761773" w14:textId="77777777" w:rsidR="00CE0400" w:rsidRPr="005F5E51" w:rsidRDefault="00CE0400" w:rsidP="00CE0400">
      <w:pPr>
        <w:rPr>
          <w:rFonts w:ascii="Cambria" w:hAnsi="Cambria"/>
          <w:lang w:val="sq-AL"/>
        </w:rPr>
      </w:pPr>
      <w:r w:rsidRPr="005F5E51">
        <w:rPr>
          <w:rFonts w:ascii="Cambria" w:hAnsi="Cambria"/>
          <w:b/>
          <w:lang w:val="sq-AL"/>
        </w:rPr>
        <w:t>- 1.500 den</w:t>
      </w:r>
      <w:r w:rsidRPr="005F5E51">
        <w:rPr>
          <w:rFonts w:ascii="Cambria" w:hAnsi="Cambria"/>
          <w:lang w:val="sq-AL"/>
        </w:rPr>
        <w:t>. mujore  duke përfshirë edhe TVSH</w:t>
      </w:r>
    </w:p>
    <w:p w14:paraId="2A6E58B7" w14:textId="77777777" w:rsidR="00CE0400" w:rsidRPr="005F5E51" w:rsidRDefault="00CE0400" w:rsidP="00CE0400">
      <w:pPr>
        <w:rPr>
          <w:rFonts w:ascii="Cambria" w:hAnsi="Cambria"/>
          <w:lang w:val="sq-AL"/>
        </w:rPr>
      </w:pPr>
      <w:r w:rsidRPr="005F5E51">
        <w:rPr>
          <w:rFonts w:ascii="Cambria" w:hAnsi="Cambria"/>
          <w:b/>
        </w:rPr>
        <w:t>-Hapësira e parkingut në tregun e bagëtive :</w:t>
      </w:r>
      <w:r w:rsidRPr="005F5E51">
        <w:rPr>
          <w:rFonts w:ascii="Cambria" w:hAnsi="Cambria"/>
          <w:b/>
        </w:rPr>
        <w:br/>
      </w:r>
      <w:r w:rsidRPr="005F5E51">
        <w:rPr>
          <w:rFonts w:ascii="Cambria" w:hAnsi="Cambria"/>
          <w:b/>
          <w:lang w:val="sq-AL"/>
        </w:rPr>
        <w:t>-50.oo</w:t>
      </w:r>
      <w:r w:rsidRPr="005F5E51">
        <w:rPr>
          <w:rFonts w:ascii="Cambria" w:hAnsi="Cambria"/>
          <w:lang w:val="sq-AL"/>
        </w:rPr>
        <w:t xml:space="preserve"> denarë  per ore duke përfshirë edhe TVSH</w:t>
      </w:r>
    </w:p>
    <w:p w14:paraId="664E3853" w14:textId="77777777" w:rsidR="00821AC9" w:rsidRPr="00DC7FA2" w:rsidRDefault="00F07972" w:rsidP="00CE0400">
      <w:pPr>
        <w:jc w:val="both"/>
        <w:rPr>
          <w:rFonts w:ascii="MAC C Times" w:hAnsi="MAC C Times"/>
          <w:bCs/>
          <w:lang w:val="mk-MK"/>
        </w:rPr>
      </w:pPr>
      <w:r w:rsidRPr="00DC7FA2">
        <w:rPr>
          <w:rFonts w:ascii="MAC C Times" w:hAnsi="MAC C Times"/>
          <w:bCs/>
          <w:lang w:val="en-US"/>
        </w:rPr>
        <w:t xml:space="preserve">            </w:t>
      </w:r>
    </w:p>
    <w:p w14:paraId="61D3B74F" w14:textId="77777777" w:rsidR="00040B50" w:rsidRPr="00DC7FA2" w:rsidRDefault="00040B50" w:rsidP="00040B50">
      <w:pPr>
        <w:jc w:val="both"/>
        <w:rPr>
          <w:rFonts w:ascii="MAC C Times" w:hAnsi="MAC C Times"/>
          <w:bCs/>
          <w:lang w:val="mk-MK"/>
        </w:rPr>
      </w:pPr>
    </w:p>
    <w:p w14:paraId="122C2A1E" w14:textId="77777777" w:rsidR="001C0AC0" w:rsidRDefault="00F16FFC" w:rsidP="00F16FFC">
      <w:pPr>
        <w:rPr>
          <w:rFonts w:ascii="Cambria" w:hAnsi="Cambria"/>
          <w:b/>
        </w:rPr>
      </w:pPr>
      <w:r>
        <w:rPr>
          <w:rFonts w:ascii="Cambria" w:hAnsi="Cambria"/>
          <w:b/>
        </w:rPr>
        <w:lastRenderedPageBreak/>
        <w:t xml:space="preserve">                                                                      </w:t>
      </w:r>
    </w:p>
    <w:p w14:paraId="43588143" w14:textId="77777777" w:rsidR="001C0AC0" w:rsidRDefault="001C0AC0" w:rsidP="00F16FFC">
      <w:pPr>
        <w:rPr>
          <w:rFonts w:ascii="Cambria" w:hAnsi="Cambria"/>
          <w:b/>
        </w:rPr>
      </w:pPr>
    </w:p>
    <w:p w14:paraId="3563C24E" w14:textId="77777777" w:rsidR="00F16FFC" w:rsidRPr="005F5E51" w:rsidRDefault="001C0AC0" w:rsidP="00F16FFC">
      <w:pPr>
        <w:rPr>
          <w:rFonts w:ascii="Cambria" w:hAnsi="Cambria"/>
          <w:lang w:val="sq-AL"/>
        </w:rPr>
      </w:pPr>
      <w:r>
        <w:rPr>
          <w:rFonts w:ascii="Cambria" w:hAnsi="Cambria"/>
          <w:b/>
        </w:rPr>
        <w:t xml:space="preserve">                                                         </w:t>
      </w:r>
      <w:r w:rsidR="00F16FFC">
        <w:rPr>
          <w:rFonts w:ascii="Cambria" w:hAnsi="Cambria"/>
          <w:b/>
        </w:rPr>
        <w:t xml:space="preserve">     </w:t>
      </w:r>
      <w:r w:rsidR="00F16FFC" w:rsidRPr="005F5E51">
        <w:rPr>
          <w:rFonts w:ascii="Cambria" w:hAnsi="Cambria"/>
          <w:b/>
        </w:rPr>
        <w:t xml:space="preserve">Neni </w:t>
      </w:r>
      <w:r w:rsidR="00F16FFC" w:rsidRPr="005F5E51">
        <w:rPr>
          <w:rFonts w:ascii="Cambria" w:hAnsi="Cambria"/>
          <w:b/>
          <w:lang w:val="sq-AL"/>
        </w:rPr>
        <w:t>17</w:t>
      </w:r>
    </w:p>
    <w:p w14:paraId="4F21F171" w14:textId="77777777" w:rsidR="00F16FFC" w:rsidRPr="005F5E51" w:rsidRDefault="00F16FFC" w:rsidP="00F16FFC">
      <w:pPr>
        <w:rPr>
          <w:rFonts w:ascii="Cambria" w:hAnsi="Cambria"/>
          <w:b/>
          <w:lang w:val="sq-AL"/>
        </w:rPr>
      </w:pPr>
    </w:p>
    <w:p w14:paraId="64386459" w14:textId="77777777" w:rsidR="00040B50" w:rsidRPr="001C0AC0" w:rsidRDefault="00F16FFC" w:rsidP="001C0AC0">
      <w:pPr>
        <w:rPr>
          <w:rFonts w:ascii="Cambria" w:hAnsi="Cambria"/>
          <w:lang w:val="sq-AL"/>
        </w:rPr>
      </w:pPr>
      <w:r w:rsidRPr="005F5E51">
        <w:rPr>
          <w:rFonts w:ascii="Cambria" w:hAnsi="Cambria"/>
          <w:lang w:val="sq-AL"/>
        </w:rPr>
        <w:t xml:space="preserve">Çmimet e shërbimeve në tregun e </w:t>
      </w:r>
      <w:r>
        <w:rPr>
          <w:rFonts w:ascii="Cambria" w:hAnsi="Cambria"/>
          <w:lang w:val="sq-AL"/>
        </w:rPr>
        <w:t>gjelbër</w:t>
      </w:r>
      <w:r w:rsidRPr="005F5E51">
        <w:rPr>
          <w:rFonts w:ascii="Cambria" w:hAnsi="Cambria"/>
          <w:lang w:val="sq-AL"/>
        </w:rPr>
        <w:t>t për dhënie me qira të tendave dhe pikave të shitjes kryhen brenda 8, gjithash</w:t>
      </w:r>
      <w:r w:rsidR="001C0AC0">
        <w:rPr>
          <w:rFonts w:ascii="Cambria" w:hAnsi="Cambria"/>
          <w:lang w:val="sq-AL"/>
        </w:rPr>
        <w:t>tu mund te bejne pagesa ditore.</w:t>
      </w:r>
      <w:r w:rsidR="00040B50" w:rsidRPr="00DC7FA2">
        <w:rPr>
          <w:rFonts w:ascii="MAC C Times" w:hAnsi="MAC C Times"/>
          <w:bCs/>
        </w:rPr>
        <w:tab/>
      </w:r>
    </w:p>
    <w:p w14:paraId="626EA48A" w14:textId="77777777" w:rsidR="00040B50" w:rsidRPr="00297588" w:rsidRDefault="00040B50" w:rsidP="00040B50">
      <w:pPr>
        <w:jc w:val="both"/>
        <w:rPr>
          <w:rFonts w:ascii="MAC C Times" w:hAnsi="MAC C Times"/>
          <w:bCs/>
          <w:lang w:val="en-US"/>
        </w:rPr>
      </w:pPr>
      <w:r w:rsidRPr="00DC7FA2">
        <w:rPr>
          <w:rFonts w:ascii="MAC C Times" w:hAnsi="MAC C Times"/>
          <w:bCs/>
        </w:rPr>
        <w:tab/>
      </w:r>
    </w:p>
    <w:p w14:paraId="49AB25CA" w14:textId="77777777" w:rsidR="00F16FFC" w:rsidRPr="005F5E51" w:rsidRDefault="00F16FFC" w:rsidP="00F16FFC">
      <w:pPr>
        <w:rPr>
          <w:rFonts w:ascii="Cambria" w:hAnsi="Cambria"/>
          <w:b/>
          <w:lang w:val="sq-AL"/>
        </w:rPr>
      </w:pPr>
      <w:r w:rsidRPr="005F5E51">
        <w:rPr>
          <w:rFonts w:ascii="Cambria" w:hAnsi="Cambria"/>
          <w:b/>
          <w:lang w:val="sq-AL"/>
        </w:rPr>
        <w:t xml:space="preserve">                 </w:t>
      </w:r>
      <w:r w:rsidR="001C0AC0">
        <w:rPr>
          <w:rFonts w:ascii="Cambria" w:hAnsi="Cambria"/>
          <w:b/>
          <w:lang w:val="sq-AL"/>
        </w:rPr>
        <w:t xml:space="preserve">                     </w:t>
      </w:r>
      <w:r w:rsidRPr="005F5E51">
        <w:rPr>
          <w:rFonts w:ascii="Cambria" w:hAnsi="Cambria"/>
          <w:b/>
          <w:lang w:val="sq-AL"/>
        </w:rPr>
        <w:t xml:space="preserve">                         </w:t>
      </w:r>
      <w:r w:rsidRPr="005F5E51">
        <w:rPr>
          <w:rFonts w:ascii="Cambria" w:hAnsi="Cambria"/>
          <w:b/>
        </w:rPr>
        <w:t xml:space="preserve">Neni </w:t>
      </w:r>
      <w:r w:rsidRPr="005F5E51">
        <w:rPr>
          <w:rFonts w:ascii="Cambria" w:hAnsi="Cambria"/>
          <w:b/>
          <w:lang w:val="sq-AL"/>
        </w:rPr>
        <w:t>18</w:t>
      </w:r>
    </w:p>
    <w:p w14:paraId="45D58030" w14:textId="77777777" w:rsidR="00F16FFC" w:rsidRPr="005F5E51" w:rsidRDefault="00F16FFC" w:rsidP="00F16FFC">
      <w:pPr>
        <w:rPr>
          <w:rFonts w:ascii="Cambria" w:hAnsi="Cambria"/>
          <w:b/>
          <w:lang w:val="sq-AL"/>
        </w:rPr>
      </w:pPr>
    </w:p>
    <w:p w14:paraId="2AA3880E" w14:textId="77777777" w:rsidR="00487A17" w:rsidRDefault="00487A17" w:rsidP="00487A17">
      <w:pPr>
        <w:pStyle w:val="isselectedend"/>
      </w:pPr>
      <w:r>
        <w:t>Për vendosjen e mallrave në hapësirë magazinimi dhe nën tendat e vendosura paguhen 307.00 denarë për m² në muaj, ndërsa TVSH-ja llogaritet shtesë, për qiranë e hapësirës magazinuese në Tregun e Gjelbër.</w:t>
      </w:r>
    </w:p>
    <w:p w14:paraId="5EA75A06" w14:textId="77777777" w:rsidR="00487A17" w:rsidRDefault="00487A17" w:rsidP="00487A17">
      <w:pPr>
        <w:pStyle w:val="isselectedend"/>
      </w:pPr>
      <w:r>
        <w:t>Qiramarrësve të tezgave, si konsumatorë të përkohshëm në përputhje me Ligjin për Energjetikë, u bëhet rifaturimi mujor i energjisë elektrike të shpenzuar, në përputhje me Ligjin për Energjetikë.</w:t>
      </w:r>
    </w:p>
    <w:p w14:paraId="55358952" w14:textId="77777777" w:rsidR="00487A17" w:rsidRPr="00B403E6" w:rsidRDefault="00487A17" w:rsidP="00487A17">
      <w:pPr>
        <w:pStyle w:val="NormalWeb"/>
        <w:numPr>
          <w:ilvl w:val="0"/>
          <w:numId w:val="5"/>
        </w:numPr>
      </w:pPr>
      <w:r>
        <w:t>1 ndriçim neon ose LED – 300 denarë me TVSH të përfshirë.</w:t>
      </w:r>
    </w:p>
    <w:p w14:paraId="01E1F346" w14:textId="77777777" w:rsidR="00852BD3" w:rsidRDefault="00852BD3" w:rsidP="00852BD3">
      <w:pPr>
        <w:rPr>
          <w:b/>
          <w:sz w:val="28"/>
          <w:szCs w:val="28"/>
          <w:lang w:val="sq-AL"/>
        </w:rPr>
      </w:pPr>
      <w:r>
        <w:rPr>
          <w:lang w:val="sq-AL"/>
        </w:rPr>
        <w:t xml:space="preserve">                              </w:t>
      </w:r>
      <w:r w:rsidR="001C0AC0">
        <w:rPr>
          <w:lang w:val="sq-AL"/>
        </w:rPr>
        <w:t xml:space="preserve">        </w:t>
      </w:r>
      <w:r>
        <w:rPr>
          <w:lang w:val="sq-AL"/>
        </w:rPr>
        <w:t xml:space="preserve">            </w:t>
      </w:r>
      <w:r>
        <w:rPr>
          <w:b/>
          <w:sz w:val="28"/>
          <w:szCs w:val="28"/>
        </w:rPr>
        <w:t xml:space="preserve">Neni </w:t>
      </w:r>
      <w:r>
        <w:rPr>
          <w:b/>
          <w:sz w:val="28"/>
          <w:szCs w:val="28"/>
          <w:lang w:val="sq-AL"/>
        </w:rPr>
        <w:t>19</w:t>
      </w:r>
    </w:p>
    <w:p w14:paraId="543E67CC" w14:textId="77777777" w:rsidR="00852BD3" w:rsidRDefault="00852BD3" w:rsidP="00852BD3">
      <w:pPr>
        <w:rPr>
          <w:b/>
          <w:sz w:val="28"/>
          <w:szCs w:val="28"/>
          <w:lang w:val="sq-AL"/>
        </w:rPr>
      </w:pPr>
    </w:p>
    <w:p w14:paraId="7920CCC2" w14:textId="77777777" w:rsidR="00852BD3" w:rsidRDefault="00852BD3" w:rsidP="00852BD3">
      <w:pPr>
        <w:rPr>
          <w:b/>
          <w:sz w:val="28"/>
          <w:szCs w:val="28"/>
          <w:lang w:val="sq-AL"/>
        </w:rPr>
      </w:pPr>
      <w:r>
        <w:rPr>
          <w:b/>
          <w:sz w:val="28"/>
          <w:szCs w:val="28"/>
          <w:lang w:val="sq-AL"/>
        </w:rPr>
        <w:t>Pagesa ditore</w:t>
      </w:r>
    </w:p>
    <w:p w14:paraId="7A5C228A" w14:textId="77777777" w:rsidR="00852BD3" w:rsidRDefault="00852BD3" w:rsidP="00852BD3">
      <w:pPr>
        <w:tabs>
          <w:tab w:val="left" w:pos="1170"/>
        </w:tabs>
        <w:rPr>
          <w:lang w:val="sq-AL"/>
        </w:rPr>
      </w:pPr>
      <w:r>
        <w:rPr>
          <w:lang w:val="sq-AL"/>
        </w:rPr>
        <w:t>Për dhënien e tendave dhe pikave të shitjes gjatë sezonës prodhuesit në ditë paguajnë</w:t>
      </w:r>
    </w:p>
    <w:p w14:paraId="3BA5EFE9" w14:textId="77777777" w:rsidR="00852BD3" w:rsidRDefault="00852BD3" w:rsidP="00852BD3">
      <w:pPr>
        <w:tabs>
          <w:tab w:val="left" w:pos="1170"/>
        </w:tabs>
        <w:rPr>
          <w:lang w:val="sq-AL"/>
        </w:rPr>
      </w:pPr>
      <w:r>
        <w:rPr>
          <w:lang w:val="sq-AL"/>
        </w:rPr>
        <w:t xml:space="preserve">-Kategoria e parë e tendave </w:t>
      </w:r>
    </w:p>
    <w:p w14:paraId="67F18726" w14:textId="77777777" w:rsidR="00852BD3" w:rsidRDefault="00852BD3" w:rsidP="00852BD3">
      <w:pPr>
        <w:tabs>
          <w:tab w:val="left" w:pos="1170"/>
        </w:tabs>
        <w:rPr>
          <w:lang w:val="sq-AL"/>
        </w:rPr>
      </w:pPr>
      <w:r>
        <w:rPr>
          <w:lang w:val="sq-AL"/>
        </w:rPr>
        <w:t>150.oo denarë përfshirë edhe TVSH.</w:t>
      </w:r>
    </w:p>
    <w:p w14:paraId="37DA9DEA" w14:textId="77777777" w:rsidR="00852BD3" w:rsidRDefault="00852BD3" w:rsidP="00852BD3">
      <w:pPr>
        <w:tabs>
          <w:tab w:val="left" w:pos="1170"/>
        </w:tabs>
        <w:rPr>
          <w:lang w:val="sq-AL"/>
        </w:rPr>
      </w:pPr>
      <w:r>
        <w:rPr>
          <w:lang w:val="sq-AL"/>
        </w:rPr>
        <w:t xml:space="preserve">-Kategoria e dytë e tendave </w:t>
      </w:r>
    </w:p>
    <w:p w14:paraId="58E8DD11" w14:textId="77777777" w:rsidR="00852BD3" w:rsidRDefault="00852BD3" w:rsidP="00852BD3">
      <w:pPr>
        <w:tabs>
          <w:tab w:val="left" w:pos="1170"/>
        </w:tabs>
        <w:rPr>
          <w:lang w:val="sq-AL"/>
        </w:rPr>
      </w:pPr>
      <w:r>
        <w:rPr>
          <w:lang w:val="sq-AL"/>
        </w:rPr>
        <w:t>125.oo denarë përfshirë edhe TVSH.</w:t>
      </w:r>
    </w:p>
    <w:p w14:paraId="7875C4D1" w14:textId="77777777" w:rsidR="00852BD3" w:rsidRDefault="00852BD3" w:rsidP="00852BD3">
      <w:pPr>
        <w:tabs>
          <w:tab w:val="left" w:pos="1170"/>
        </w:tabs>
        <w:rPr>
          <w:lang w:val="sq-AL"/>
        </w:rPr>
      </w:pPr>
      <w:r>
        <w:rPr>
          <w:lang w:val="sq-AL"/>
        </w:rPr>
        <w:t>-</w:t>
      </w:r>
      <w:r w:rsidRPr="00F679F3">
        <w:rPr>
          <w:lang w:val="sq-AL"/>
        </w:rPr>
        <w:t xml:space="preserve"> </w:t>
      </w:r>
      <w:r>
        <w:rPr>
          <w:lang w:val="sq-AL"/>
        </w:rPr>
        <w:t xml:space="preserve">Kategoria e tretë e tendave </w:t>
      </w:r>
    </w:p>
    <w:p w14:paraId="590C787D" w14:textId="77777777" w:rsidR="00852BD3" w:rsidRDefault="00852BD3" w:rsidP="00852BD3">
      <w:pPr>
        <w:tabs>
          <w:tab w:val="left" w:pos="1170"/>
        </w:tabs>
        <w:rPr>
          <w:lang w:val="sq-AL"/>
        </w:rPr>
      </w:pPr>
      <w:r>
        <w:rPr>
          <w:lang w:val="sq-AL"/>
        </w:rPr>
        <w:t>100.oo denarë përfshirë edhe TVSH.</w:t>
      </w:r>
    </w:p>
    <w:p w14:paraId="4E774946" w14:textId="77777777" w:rsidR="00852BD3" w:rsidRDefault="00852BD3" w:rsidP="00852BD3">
      <w:pPr>
        <w:tabs>
          <w:tab w:val="left" w:pos="1170"/>
        </w:tabs>
        <w:rPr>
          <w:lang w:val="sq-AL"/>
        </w:rPr>
      </w:pPr>
      <w:r>
        <w:rPr>
          <w:lang w:val="sq-AL"/>
        </w:rPr>
        <w:t xml:space="preserve">-Pikat e shitjes për 1m2  </w:t>
      </w:r>
    </w:p>
    <w:p w14:paraId="5142D18E" w14:textId="77777777" w:rsidR="00852BD3" w:rsidRDefault="00852BD3" w:rsidP="00852BD3">
      <w:pPr>
        <w:tabs>
          <w:tab w:val="left" w:pos="1170"/>
        </w:tabs>
        <w:rPr>
          <w:lang w:val="sq-AL"/>
        </w:rPr>
      </w:pPr>
      <w:r>
        <w:rPr>
          <w:lang w:val="sq-AL"/>
        </w:rPr>
        <w:t>75.oo denarë përfshirë edhe TVSH.</w:t>
      </w:r>
    </w:p>
    <w:p w14:paraId="0B6E073C" w14:textId="77777777" w:rsidR="00040B50" w:rsidRPr="00DC7FA2" w:rsidRDefault="00040B50" w:rsidP="00040B50">
      <w:pPr>
        <w:jc w:val="both"/>
        <w:rPr>
          <w:rFonts w:ascii="MAC C Times" w:hAnsi="MAC C Times"/>
          <w:bCs/>
          <w:lang w:val="mk-MK"/>
        </w:rPr>
      </w:pPr>
    </w:p>
    <w:p w14:paraId="171849B0" w14:textId="77777777" w:rsidR="001C0AC0" w:rsidRDefault="00501FB2" w:rsidP="00501FB2">
      <w:pPr>
        <w:tabs>
          <w:tab w:val="left" w:pos="1170"/>
        </w:tabs>
        <w:rPr>
          <w:lang w:val="sq-AL"/>
        </w:rPr>
      </w:pPr>
      <w:r>
        <w:rPr>
          <w:lang w:val="sq-AL"/>
        </w:rPr>
        <w:t xml:space="preserve">                                     </w:t>
      </w:r>
    </w:p>
    <w:p w14:paraId="19CFA3F4" w14:textId="77777777" w:rsidR="00501FB2" w:rsidRDefault="001C0AC0" w:rsidP="00501FB2">
      <w:pPr>
        <w:tabs>
          <w:tab w:val="left" w:pos="1170"/>
        </w:tabs>
        <w:rPr>
          <w:b/>
          <w:sz w:val="28"/>
          <w:szCs w:val="28"/>
          <w:lang w:val="sq-AL"/>
        </w:rPr>
      </w:pPr>
      <w:r>
        <w:rPr>
          <w:lang w:val="sq-AL"/>
        </w:rPr>
        <w:t xml:space="preserve">                                               </w:t>
      </w:r>
      <w:r w:rsidR="00501FB2">
        <w:rPr>
          <w:lang w:val="sq-AL"/>
        </w:rPr>
        <w:t xml:space="preserve">         </w:t>
      </w:r>
      <w:r w:rsidR="00501FB2">
        <w:rPr>
          <w:b/>
          <w:sz w:val="28"/>
          <w:szCs w:val="28"/>
        </w:rPr>
        <w:t xml:space="preserve">Neni </w:t>
      </w:r>
      <w:r w:rsidR="00501FB2">
        <w:rPr>
          <w:b/>
          <w:sz w:val="28"/>
          <w:szCs w:val="28"/>
          <w:lang w:val="sq-AL"/>
        </w:rPr>
        <w:t>20</w:t>
      </w:r>
    </w:p>
    <w:p w14:paraId="4DD19843" w14:textId="77777777" w:rsidR="00501FB2" w:rsidRDefault="00501FB2" w:rsidP="00501FB2">
      <w:pPr>
        <w:tabs>
          <w:tab w:val="left" w:pos="1170"/>
        </w:tabs>
        <w:rPr>
          <w:b/>
          <w:sz w:val="28"/>
          <w:szCs w:val="28"/>
          <w:lang w:val="sq-AL"/>
        </w:rPr>
      </w:pPr>
    </w:p>
    <w:p w14:paraId="7CCB2D42" w14:textId="77777777" w:rsidR="00501FB2" w:rsidRDefault="00501FB2" w:rsidP="00501FB2">
      <w:r>
        <w:t xml:space="preserve">Tabelat me </w:t>
      </w:r>
      <w:r w:rsidRPr="00575160">
        <w:t xml:space="preserve"> te cilat disponon N- P - TREGU   Kumanovë ipen  me qira, përveç gjatë kohes se zgjedhjeve, kur kërkohet të veprojnë në përputhje me vendimet  për  ven</w:t>
      </w:r>
      <w:r>
        <w:t>det se ku mund të vendosen plakata</w:t>
      </w:r>
      <w:r w:rsidRPr="00575160">
        <w:t xml:space="preserve"> , vendime te marra nga këshilli komunal I Kumanovës Nr.07/1297/10 nga 03.03.2014  periudh kjo  gjatë së cilave do te perdoren te njejtat per afat zgjedhor .</w:t>
      </w:r>
    </w:p>
    <w:p w14:paraId="199444E6" w14:textId="77777777" w:rsidR="00501FB2" w:rsidRPr="00575160" w:rsidRDefault="00501FB2" w:rsidP="00501FB2"/>
    <w:p w14:paraId="6823F236" w14:textId="77777777" w:rsidR="00501FB2" w:rsidRDefault="00501FB2" w:rsidP="00501FB2">
      <w:pPr>
        <w:pStyle w:val="ListParagraph"/>
        <w:ind w:left="0"/>
        <w:rPr>
          <w:lang w:val="en-US"/>
        </w:rPr>
      </w:pPr>
      <w:r>
        <w:rPr>
          <w:lang w:val="en-US"/>
        </w:rPr>
        <w:t xml:space="preserve"> -</w:t>
      </w:r>
      <w:r w:rsidRPr="00575160">
        <w:rPr>
          <w:lang w:val="en-US"/>
        </w:rPr>
        <w:t>Cmi</w:t>
      </w:r>
      <w:r>
        <w:rPr>
          <w:lang w:val="en-US"/>
        </w:rPr>
        <w:t>mi per qira zen Shumen prej 3.750</w:t>
      </w:r>
      <w:r w:rsidRPr="00575160">
        <w:rPr>
          <w:lang w:val="en-US"/>
        </w:rPr>
        <w:t xml:space="preserve">.oo denar ne muaj + TVSH me llogaritje te plote </w:t>
      </w:r>
    </w:p>
    <w:p w14:paraId="460FE678" w14:textId="77777777" w:rsidR="00501FB2" w:rsidRPr="00575160" w:rsidRDefault="00501FB2" w:rsidP="00501FB2">
      <w:pPr>
        <w:pStyle w:val="ListParagraph"/>
        <w:ind w:left="0"/>
        <w:rPr>
          <w:lang w:val="en-US"/>
        </w:rPr>
      </w:pPr>
    </w:p>
    <w:p w14:paraId="6B09762A" w14:textId="77777777" w:rsidR="00C34265" w:rsidRDefault="00C34265" w:rsidP="00C34265">
      <w:pPr>
        <w:tabs>
          <w:tab w:val="left" w:pos="1170"/>
        </w:tabs>
        <w:rPr>
          <w:b/>
          <w:sz w:val="28"/>
          <w:szCs w:val="28"/>
          <w:lang w:val="sq-AL"/>
        </w:rPr>
      </w:pPr>
      <w:r>
        <w:rPr>
          <w:b/>
          <w:sz w:val="28"/>
          <w:szCs w:val="28"/>
        </w:rPr>
        <w:t xml:space="preserve">                          </w:t>
      </w:r>
      <w:r w:rsidR="001C0AC0">
        <w:rPr>
          <w:b/>
          <w:sz w:val="28"/>
          <w:szCs w:val="28"/>
        </w:rPr>
        <w:t xml:space="preserve">     </w:t>
      </w:r>
      <w:r>
        <w:rPr>
          <w:b/>
          <w:sz w:val="28"/>
          <w:szCs w:val="28"/>
        </w:rPr>
        <w:t xml:space="preserve">             Neni </w:t>
      </w:r>
      <w:r>
        <w:rPr>
          <w:b/>
          <w:sz w:val="28"/>
          <w:szCs w:val="28"/>
          <w:lang w:val="sq-AL"/>
        </w:rPr>
        <w:t>21</w:t>
      </w:r>
    </w:p>
    <w:p w14:paraId="65070AAA" w14:textId="77777777" w:rsidR="00C34265" w:rsidRPr="002843A5" w:rsidRDefault="00C34265" w:rsidP="00C34265">
      <w:pPr>
        <w:tabs>
          <w:tab w:val="left" w:pos="1170"/>
        </w:tabs>
        <w:rPr>
          <w:i/>
          <w:strike/>
          <w:sz w:val="28"/>
          <w:szCs w:val="28"/>
          <w:vertAlign w:val="superscript"/>
          <w:lang w:val="sq-AL"/>
        </w:rPr>
      </w:pPr>
    </w:p>
    <w:p w14:paraId="5A30FAB1" w14:textId="77777777" w:rsidR="00C34265" w:rsidRPr="00CA6092" w:rsidRDefault="00C34265" w:rsidP="00C34265">
      <w:pPr>
        <w:tabs>
          <w:tab w:val="left" w:pos="1170"/>
        </w:tabs>
        <w:rPr>
          <w:b/>
          <w:sz w:val="28"/>
          <w:szCs w:val="28"/>
          <w:lang w:val="sq-AL"/>
        </w:rPr>
      </w:pPr>
      <w:r>
        <w:rPr>
          <w:lang w:val="sq-AL"/>
        </w:rPr>
        <w:lastRenderedPageBreak/>
        <w:t>Hapsira me te cilat disponon N.P.Tregu Kumanove ne hapesirat rajonale,dhe qe nuk eshte e leshuar</w:t>
      </w:r>
      <w:r>
        <w:rPr>
          <w:b/>
          <w:sz w:val="28"/>
          <w:szCs w:val="28"/>
          <w:lang w:val="sq-AL"/>
        </w:rPr>
        <w:t xml:space="preserve"> </w:t>
      </w:r>
      <w:r>
        <w:rPr>
          <w:lang w:val="sq-AL"/>
        </w:rPr>
        <w:t>me ane te nje oferte publike mund te shfrytezohet si nje hapesire depoje ne baze mujore me pagese 158700 denare per m2 ne muaj me  TVSH shtese.</w:t>
      </w:r>
    </w:p>
    <w:p w14:paraId="240E3776" w14:textId="77777777" w:rsidR="00C34265" w:rsidRPr="00C015A4" w:rsidRDefault="00C34265" w:rsidP="00C34265">
      <w:pPr>
        <w:tabs>
          <w:tab w:val="left" w:pos="1170"/>
        </w:tabs>
        <w:rPr>
          <w:lang w:val="sq-AL"/>
        </w:rPr>
      </w:pPr>
    </w:p>
    <w:p w14:paraId="50727791" w14:textId="77777777" w:rsidR="006D5513" w:rsidRDefault="006D5513" w:rsidP="006D5513">
      <w:pPr>
        <w:tabs>
          <w:tab w:val="left" w:pos="1170"/>
        </w:tabs>
        <w:rPr>
          <w:b/>
          <w:sz w:val="28"/>
          <w:szCs w:val="28"/>
          <w:lang w:val="sq-AL"/>
        </w:rPr>
      </w:pPr>
      <w:r>
        <w:rPr>
          <w:lang w:val="sq-AL"/>
        </w:rPr>
        <w:t xml:space="preserve">                                 </w:t>
      </w:r>
      <w:r w:rsidR="001C0AC0">
        <w:rPr>
          <w:lang w:val="sq-AL"/>
        </w:rPr>
        <w:t xml:space="preserve">       </w:t>
      </w:r>
      <w:r>
        <w:rPr>
          <w:lang w:val="sq-AL"/>
        </w:rPr>
        <w:t xml:space="preserve">              </w:t>
      </w:r>
      <w:r>
        <w:rPr>
          <w:b/>
          <w:sz w:val="28"/>
          <w:szCs w:val="28"/>
        </w:rPr>
        <w:t xml:space="preserve">Neni </w:t>
      </w:r>
      <w:r>
        <w:rPr>
          <w:b/>
          <w:sz w:val="28"/>
          <w:szCs w:val="28"/>
          <w:lang w:val="sq-AL"/>
        </w:rPr>
        <w:t>22</w:t>
      </w:r>
    </w:p>
    <w:p w14:paraId="5261DD60" w14:textId="77777777" w:rsidR="006D5513" w:rsidRDefault="006D5513" w:rsidP="006D5513">
      <w:pPr>
        <w:tabs>
          <w:tab w:val="left" w:pos="1170"/>
        </w:tabs>
        <w:rPr>
          <w:b/>
          <w:sz w:val="28"/>
          <w:szCs w:val="28"/>
          <w:lang w:val="sq-AL"/>
        </w:rPr>
      </w:pPr>
    </w:p>
    <w:p w14:paraId="0F7694B4" w14:textId="77777777" w:rsidR="006D5513" w:rsidRDefault="006D5513" w:rsidP="006D5513">
      <w:pPr>
        <w:pStyle w:val="ListParagraph"/>
        <w:ind w:left="0"/>
        <w:rPr>
          <w:lang w:val="en-US"/>
        </w:rPr>
      </w:pPr>
      <w:r w:rsidRPr="00A30C18">
        <w:rPr>
          <w:lang w:val="en-US"/>
        </w:rPr>
        <w:t>Për qiramarrje të tezgave të lëvizëshme jasht selialeve të saj N</w:t>
      </w:r>
      <w:r>
        <w:rPr>
          <w:lang w:val="en-US"/>
        </w:rPr>
        <w:t xml:space="preserve">-P Tregu – Kumanovë  paguhet 187.oo denarë  perfshire </w:t>
      </w:r>
      <w:r w:rsidRPr="00A30C18">
        <w:rPr>
          <w:lang w:val="en-US"/>
        </w:rPr>
        <w:t>TVSH , taksa komunale llogaritet plotesisht , transporti I tezgave I takon  qiramarrësit .</w:t>
      </w:r>
    </w:p>
    <w:p w14:paraId="53337549" w14:textId="77777777" w:rsidR="006D5513" w:rsidRPr="00A30C18" w:rsidRDefault="006D5513" w:rsidP="006D5513">
      <w:pPr>
        <w:pStyle w:val="ListParagraph"/>
        <w:ind w:left="0"/>
        <w:rPr>
          <w:lang w:val="en-US"/>
        </w:rPr>
      </w:pPr>
      <w:r w:rsidRPr="00A30C18">
        <w:rPr>
          <w:lang w:val="en-US"/>
        </w:rPr>
        <w:t>Për qiramarrje të tezgave të lëvizëshme për shitjen e luleve jasht selialeve të N.P- Tregu – Ku</w:t>
      </w:r>
      <w:r>
        <w:rPr>
          <w:lang w:val="en-US"/>
        </w:rPr>
        <w:t>manovë pagesa mujore është 3.844</w:t>
      </w:r>
      <w:r w:rsidRPr="00A30C18">
        <w:rPr>
          <w:lang w:val="en-US"/>
        </w:rPr>
        <w:t>.oo denarë për 4m2 në vit përfshirë dhe TVSH-në</w:t>
      </w:r>
    </w:p>
    <w:p w14:paraId="78275EB0" w14:textId="77777777" w:rsidR="00040B50" w:rsidRPr="00DC7FA2" w:rsidRDefault="00040B50" w:rsidP="00040B50">
      <w:pPr>
        <w:jc w:val="both"/>
        <w:rPr>
          <w:rFonts w:ascii="MAC C Times" w:hAnsi="MAC C Times"/>
          <w:bCs/>
          <w:lang w:val="mk-MK"/>
        </w:rPr>
      </w:pPr>
    </w:p>
    <w:p w14:paraId="196878BB" w14:textId="77777777" w:rsidR="007D4795" w:rsidRDefault="00040B50" w:rsidP="007D4795">
      <w:pPr>
        <w:tabs>
          <w:tab w:val="left" w:pos="1170"/>
        </w:tabs>
        <w:rPr>
          <w:b/>
          <w:sz w:val="28"/>
          <w:szCs w:val="28"/>
          <w:lang w:val="sq-AL"/>
        </w:rPr>
      </w:pPr>
      <w:r w:rsidRPr="00DC7FA2">
        <w:rPr>
          <w:rFonts w:ascii="MAC C Times" w:hAnsi="MAC C Times"/>
          <w:b/>
          <w:bCs/>
          <w:lang w:val="mk-MK"/>
        </w:rPr>
        <w:t xml:space="preserve">  </w:t>
      </w:r>
      <w:r w:rsidR="007D4795" w:rsidRPr="00A30C18">
        <w:rPr>
          <w:lang w:val="sq-AL"/>
        </w:rPr>
        <w:t xml:space="preserve">            </w:t>
      </w:r>
      <w:r w:rsidR="007D4795">
        <w:rPr>
          <w:lang w:val="sq-AL"/>
        </w:rPr>
        <w:t xml:space="preserve">                               </w:t>
      </w:r>
      <w:r w:rsidR="001C0AC0">
        <w:rPr>
          <w:lang w:val="sq-AL"/>
        </w:rPr>
        <w:t xml:space="preserve">    </w:t>
      </w:r>
      <w:r w:rsidR="007D4795">
        <w:rPr>
          <w:lang w:val="sq-AL"/>
        </w:rPr>
        <w:t xml:space="preserve">      </w:t>
      </w:r>
      <w:r w:rsidR="007D4795">
        <w:rPr>
          <w:b/>
          <w:sz w:val="28"/>
          <w:szCs w:val="28"/>
        </w:rPr>
        <w:t xml:space="preserve">Neni </w:t>
      </w:r>
      <w:r w:rsidR="007D4795">
        <w:rPr>
          <w:b/>
          <w:sz w:val="28"/>
          <w:szCs w:val="28"/>
          <w:lang w:val="sq-AL"/>
        </w:rPr>
        <w:t>23</w:t>
      </w:r>
    </w:p>
    <w:p w14:paraId="57EC5BE6" w14:textId="77777777" w:rsidR="007D4795" w:rsidRDefault="007D4795" w:rsidP="007D4795">
      <w:pPr>
        <w:tabs>
          <w:tab w:val="left" w:pos="1170"/>
        </w:tabs>
        <w:rPr>
          <w:b/>
          <w:sz w:val="28"/>
          <w:szCs w:val="28"/>
          <w:lang w:val="sq-AL"/>
        </w:rPr>
      </w:pPr>
    </w:p>
    <w:p w14:paraId="218E68B7" w14:textId="77777777" w:rsidR="007D4795" w:rsidRPr="00156755" w:rsidRDefault="007D4795" w:rsidP="007D4795">
      <w:pPr>
        <w:pStyle w:val="ListParagraph"/>
        <w:ind w:left="0"/>
        <w:rPr>
          <w:lang w:val="en-US"/>
        </w:rPr>
      </w:pPr>
      <w:r w:rsidRPr="00156755">
        <w:rPr>
          <w:lang w:val="en-US"/>
        </w:rPr>
        <w:t>Duqani nga Neni 14 mundet  të përdoret për cfardolloj qëllimi  varësisht prej shfrytëzuesve , për të cilat është edhe regullorja  për të cilat organet kompetente e japing pëlqimin e tyre për punë dhe për të cilat qiramarrësi nenshkruan kontratë me ndermarrjen publike.</w:t>
      </w:r>
    </w:p>
    <w:p w14:paraId="6F53E601" w14:textId="77777777" w:rsidR="00040B50" w:rsidRPr="00DC7FA2" w:rsidRDefault="00040B50" w:rsidP="007D4795">
      <w:pPr>
        <w:ind w:left="2880" w:firstLine="720"/>
        <w:jc w:val="both"/>
        <w:rPr>
          <w:rFonts w:ascii="MAC C Times" w:hAnsi="MAC C Times"/>
          <w:bCs/>
          <w:lang w:val="en-US"/>
        </w:rPr>
      </w:pPr>
      <w:r w:rsidRPr="00DC7FA2">
        <w:rPr>
          <w:rFonts w:ascii="MAC C Times" w:hAnsi="MAC C Times"/>
          <w:bCs/>
          <w:lang w:val="en-US"/>
        </w:rPr>
        <w:t xml:space="preserve"> </w:t>
      </w:r>
    </w:p>
    <w:p w14:paraId="00ABB70B" w14:textId="77777777" w:rsidR="00AA4236" w:rsidRDefault="00AA4236" w:rsidP="00AA4236">
      <w:pPr>
        <w:tabs>
          <w:tab w:val="left" w:pos="1170"/>
        </w:tabs>
        <w:rPr>
          <w:b/>
          <w:sz w:val="28"/>
          <w:szCs w:val="28"/>
          <w:lang w:val="sq-AL"/>
        </w:rPr>
      </w:pPr>
      <w:r>
        <w:rPr>
          <w:b/>
          <w:sz w:val="28"/>
          <w:szCs w:val="28"/>
        </w:rPr>
        <w:t xml:space="preserve">                                                    Neni </w:t>
      </w:r>
      <w:r>
        <w:rPr>
          <w:b/>
          <w:sz w:val="28"/>
          <w:szCs w:val="28"/>
          <w:lang w:val="sq-AL"/>
        </w:rPr>
        <w:t>24</w:t>
      </w:r>
    </w:p>
    <w:p w14:paraId="5699CC14" w14:textId="77777777" w:rsidR="00AA4236" w:rsidRPr="002D2949" w:rsidRDefault="00AA4236" w:rsidP="00AA4236">
      <w:pPr>
        <w:tabs>
          <w:tab w:val="left" w:pos="1170"/>
        </w:tabs>
        <w:rPr>
          <w:lang w:val="sq-AL"/>
        </w:rPr>
      </w:pPr>
    </w:p>
    <w:p w14:paraId="6537061D" w14:textId="77777777" w:rsidR="00F0362B" w:rsidRPr="001C0AC0" w:rsidRDefault="00AA4236" w:rsidP="001C0AC0">
      <w:r w:rsidRPr="00E702A8">
        <w:t xml:space="preserve">Për dhënien me qira të duqaneve , ndermarrja publike paguan qira , me regullore në afat prej 8 ditësh nga dita </w:t>
      </w:r>
      <w:r w:rsidR="001C0AC0">
        <w:t>e fakturimit  në muajin aktual.</w:t>
      </w:r>
    </w:p>
    <w:p w14:paraId="0AF26C97" w14:textId="77777777" w:rsidR="00040B50" w:rsidRPr="00DC7FA2" w:rsidRDefault="00040B50" w:rsidP="00040B50">
      <w:pPr>
        <w:jc w:val="both"/>
        <w:rPr>
          <w:rFonts w:ascii="MAC C Times" w:hAnsi="MAC C Times"/>
          <w:bCs/>
        </w:rPr>
      </w:pPr>
    </w:p>
    <w:p w14:paraId="113C9F78" w14:textId="77777777" w:rsidR="00C9464A" w:rsidRDefault="00C9464A" w:rsidP="00C9464A">
      <w:pPr>
        <w:tabs>
          <w:tab w:val="left" w:pos="1170"/>
        </w:tabs>
        <w:rPr>
          <w:b/>
          <w:sz w:val="28"/>
          <w:szCs w:val="28"/>
          <w:lang w:val="sq-AL"/>
        </w:rPr>
      </w:pPr>
      <w:r>
        <w:rPr>
          <w:lang w:val="sq-AL"/>
        </w:rPr>
        <w:t xml:space="preserve">                  </w:t>
      </w:r>
      <w:r w:rsidR="001C0AC0">
        <w:rPr>
          <w:lang w:val="sq-AL"/>
        </w:rPr>
        <w:t xml:space="preserve">                  </w:t>
      </w:r>
      <w:r>
        <w:rPr>
          <w:lang w:val="sq-AL"/>
        </w:rPr>
        <w:t xml:space="preserve">                        </w:t>
      </w:r>
      <w:r>
        <w:rPr>
          <w:b/>
          <w:sz w:val="28"/>
          <w:szCs w:val="28"/>
        </w:rPr>
        <w:t xml:space="preserve">Neni </w:t>
      </w:r>
      <w:r>
        <w:rPr>
          <w:b/>
          <w:sz w:val="28"/>
          <w:szCs w:val="28"/>
          <w:lang w:val="sq-AL"/>
        </w:rPr>
        <w:t>25</w:t>
      </w:r>
    </w:p>
    <w:p w14:paraId="5DBE846D" w14:textId="77777777" w:rsidR="00C9464A" w:rsidRDefault="00C9464A" w:rsidP="00C9464A">
      <w:pPr>
        <w:tabs>
          <w:tab w:val="left" w:pos="1170"/>
        </w:tabs>
        <w:rPr>
          <w:b/>
          <w:sz w:val="28"/>
          <w:szCs w:val="28"/>
          <w:lang w:val="sq-AL"/>
        </w:rPr>
      </w:pPr>
    </w:p>
    <w:p w14:paraId="70EB2E86" w14:textId="77777777" w:rsidR="00C9464A" w:rsidRPr="001C0AC0" w:rsidRDefault="00C9464A" w:rsidP="001C0AC0">
      <w:r w:rsidRPr="00E702A8">
        <w:t>Duqanet  për të cilat  me pajtimin e ndërmarrjes qiramarrësi do të investojë mjete të investimit  , mjetet e investuara  mund të I kthe</w:t>
      </w:r>
      <w:r w:rsidR="001C0AC0">
        <w:t>hen ose të llogaritura në qira.</w:t>
      </w:r>
    </w:p>
    <w:p w14:paraId="0964BE39" w14:textId="77777777" w:rsidR="00B53481" w:rsidRPr="00DC7FA2" w:rsidRDefault="00B53481" w:rsidP="00040B50">
      <w:pPr>
        <w:jc w:val="both"/>
        <w:rPr>
          <w:rFonts w:ascii="MAC C Times" w:hAnsi="MAC C Times"/>
          <w:b/>
          <w:bCs/>
          <w:lang w:val="mk-MK"/>
        </w:rPr>
      </w:pPr>
    </w:p>
    <w:p w14:paraId="78E247C7" w14:textId="77777777" w:rsidR="00FA2C59" w:rsidRDefault="00FA2C59" w:rsidP="00FA2C59">
      <w:pPr>
        <w:tabs>
          <w:tab w:val="left" w:pos="1170"/>
        </w:tabs>
        <w:rPr>
          <w:b/>
          <w:sz w:val="28"/>
          <w:szCs w:val="28"/>
          <w:lang w:val="sq-AL"/>
        </w:rPr>
      </w:pPr>
      <w:r>
        <w:rPr>
          <w:lang w:val="sq-AL"/>
        </w:rPr>
        <w:t xml:space="preserve">                         </w:t>
      </w:r>
      <w:r w:rsidR="001C0AC0">
        <w:rPr>
          <w:lang w:val="sq-AL"/>
        </w:rPr>
        <w:t xml:space="preserve">           </w:t>
      </w:r>
      <w:r>
        <w:rPr>
          <w:lang w:val="sq-AL"/>
        </w:rPr>
        <w:t xml:space="preserve">                     </w:t>
      </w:r>
      <w:r>
        <w:rPr>
          <w:b/>
          <w:sz w:val="28"/>
          <w:szCs w:val="28"/>
        </w:rPr>
        <w:t xml:space="preserve">Neni </w:t>
      </w:r>
      <w:r>
        <w:rPr>
          <w:b/>
          <w:sz w:val="28"/>
          <w:szCs w:val="28"/>
          <w:lang w:val="sq-AL"/>
        </w:rPr>
        <w:t>26</w:t>
      </w:r>
    </w:p>
    <w:p w14:paraId="1BE88A8A" w14:textId="77777777" w:rsidR="00FA2C59" w:rsidRDefault="00FA2C59" w:rsidP="00FA2C59">
      <w:pPr>
        <w:tabs>
          <w:tab w:val="left" w:pos="1170"/>
        </w:tabs>
        <w:rPr>
          <w:b/>
          <w:sz w:val="28"/>
          <w:szCs w:val="28"/>
          <w:lang w:val="sq-AL"/>
        </w:rPr>
      </w:pPr>
    </w:p>
    <w:p w14:paraId="4317A3AE" w14:textId="77777777" w:rsidR="00FA2C59" w:rsidRPr="00E702A8" w:rsidRDefault="00FA2C59" w:rsidP="00FA2C59">
      <w:r w:rsidRPr="00E702A8">
        <w:t>Ndermarrja përkundër angazhimit për</w:t>
      </w:r>
      <w:r>
        <w:t xml:space="preserve"> ruajtjen e gjërave për tregti ( tendave  dhe gjërave tjera)</w:t>
      </w:r>
      <w:r w:rsidRPr="00E702A8">
        <w:t xml:space="preserve"> nuk ka për detyrë të ruaj mallin e lënë nëpër hapësirat e magacinave .</w:t>
      </w:r>
    </w:p>
    <w:p w14:paraId="7CEF11FD" w14:textId="77777777" w:rsidR="00FA2C59" w:rsidRDefault="00FA2C59" w:rsidP="00FA2C59">
      <w:pPr>
        <w:tabs>
          <w:tab w:val="left" w:pos="1170"/>
        </w:tabs>
        <w:rPr>
          <w:lang w:val="sq-AL"/>
        </w:rPr>
      </w:pPr>
    </w:p>
    <w:p w14:paraId="7A92178F" w14:textId="77777777" w:rsidR="00FA2C59" w:rsidRDefault="00FA2C59" w:rsidP="00FA2C59">
      <w:pPr>
        <w:tabs>
          <w:tab w:val="left" w:pos="1170"/>
        </w:tabs>
        <w:rPr>
          <w:b/>
          <w:sz w:val="28"/>
          <w:szCs w:val="28"/>
          <w:lang w:val="sq-AL"/>
        </w:rPr>
      </w:pPr>
      <w:r>
        <w:rPr>
          <w:lang w:val="sq-AL"/>
        </w:rPr>
        <w:t xml:space="preserve">                                               </w:t>
      </w:r>
      <w:r>
        <w:rPr>
          <w:b/>
          <w:sz w:val="28"/>
          <w:szCs w:val="28"/>
        </w:rPr>
        <w:t xml:space="preserve">Neni </w:t>
      </w:r>
      <w:r>
        <w:rPr>
          <w:b/>
          <w:sz w:val="28"/>
          <w:szCs w:val="28"/>
          <w:lang w:val="sq-AL"/>
        </w:rPr>
        <w:t>27</w:t>
      </w:r>
    </w:p>
    <w:p w14:paraId="519EC481" w14:textId="77777777" w:rsidR="00FA2C59" w:rsidRDefault="00FA2C59" w:rsidP="00FA2C59">
      <w:pPr>
        <w:tabs>
          <w:tab w:val="left" w:pos="1170"/>
        </w:tabs>
        <w:rPr>
          <w:b/>
          <w:sz w:val="28"/>
          <w:szCs w:val="28"/>
          <w:lang w:val="sq-AL"/>
        </w:rPr>
      </w:pPr>
    </w:p>
    <w:p w14:paraId="52E576EF" w14:textId="77777777" w:rsidR="00FA2C59" w:rsidRPr="001C0AC0" w:rsidRDefault="00FA2C59" w:rsidP="001C0AC0">
      <w:r w:rsidRPr="00E702A8">
        <w:t>Me secilin përdorues apo shfrytëzues të tezgave të cilët marrin me qira  për periudhë më te gjate se një muaj  ,ndërmarrja do të nënshkruaj kontratë me shkrim me te cilat do te aredo</w:t>
      </w:r>
      <w:r w:rsidR="001C0AC0">
        <w:t>hen te drejtat e te dy paleve .</w:t>
      </w:r>
    </w:p>
    <w:p w14:paraId="48108225" w14:textId="77777777" w:rsidR="00FA2C59" w:rsidRDefault="00FA2C59" w:rsidP="00FA2C59">
      <w:pPr>
        <w:tabs>
          <w:tab w:val="left" w:pos="1170"/>
        </w:tabs>
        <w:rPr>
          <w:b/>
          <w:sz w:val="28"/>
          <w:szCs w:val="28"/>
          <w:lang w:val="sq-AL"/>
        </w:rPr>
      </w:pPr>
      <w:r>
        <w:rPr>
          <w:lang w:val="sq-AL"/>
        </w:rPr>
        <w:t xml:space="preserve">                                                 </w:t>
      </w:r>
      <w:r>
        <w:rPr>
          <w:b/>
          <w:sz w:val="28"/>
          <w:szCs w:val="28"/>
        </w:rPr>
        <w:t xml:space="preserve">Neni </w:t>
      </w:r>
      <w:r>
        <w:rPr>
          <w:b/>
          <w:sz w:val="28"/>
          <w:szCs w:val="28"/>
          <w:lang w:val="sq-AL"/>
        </w:rPr>
        <w:t>28</w:t>
      </w:r>
    </w:p>
    <w:p w14:paraId="3C5D9EAE" w14:textId="77777777" w:rsidR="00FA2C59" w:rsidRPr="001809B0" w:rsidRDefault="00FA2C59" w:rsidP="00FA2C59">
      <w:pPr>
        <w:tabs>
          <w:tab w:val="left" w:pos="1170"/>
        </w:tabs>
        <w:rPr>
          <w:lang w:val="sq-AL"/>
        </w:rPr>
      </w:pPr>
    </w:p>
    <w:p w14:paraId="6E9D5FDC" w14:textId="77777777" w:rsidR="00FA2C59" w:rsidRDefault="00FA2C59" w:rsidP="00FA2C59">
      <w:r w:rsidRPr="00E702A8">
        <w:t>Për hyrjen në tregun e kafshëve në tërësi , për të gjitha ditët e tregut  me makina të lehta  për kryerj</w:t>
      </w:r>
      <w:r>
        <w:t>en e punëve personale paguhet 62</w:t>
      </w:r>
      <w:r w:rsidRPr="00E702A8">
        <w:t>.oo përfshirë dhe TVSH-në</w:t>
      </w:r>
    </w:p>
    <w:p w14:paraId="26737548" w14:textId="77777777" w:rsidR="00FA2C59" w:rsidRPr="00E702A8" w:rsidRDefault="00FA2C59" w:rsidP="00FA2C59"/>
    <w:p w14:paraId="36671676" w14:textId="77777777" w:rsidR="00764923" w:rsidRPr="00551E66" w:rsidRDefault="007369C8" w:rsidP="00551E66">
      <w:pPr>
        <w:tabs>
          <w:tab w:val="left" w:pos="1170"/>
          <w:tab w:val="left" w:pos="1920"/>
        </w:tabs>
        <w:rPr>
          <w:b/>
          <w:sz w:val="28"/>
          <w:szCs w:val="28"/>
          <w:lang w:val="sq-AL"/>
        </w:rPr>
      </w:pPr>
      <w:r>
        <w:rPr>
          <w:lang w:val="sq-AL"/>
        </w:rPr>
        <w:t xml:space="preserve">                                                </w:t>
      </w:r>
      <w:r>
        <w:rPr>
          <w:b/>
          <w:sz w:val="28"/>
          <w:szCs w:val="28"/>
        </w:rPr>
        <w:t xml:space="preserve">Neni </w:t>
      </w:r>
      <w:r>
        <w:rPr>
          <w:b/>
          <w:sz w:val="28"/>
          <w:szCs w:val="28"/>
          <w:lang w:val="sq-AL"/>
        </w:rPr>
        <w:t>29</w:t>
      </w:r>
    </w:p>
    <w:p w14:paraId="2BD57566" w14:textId="77777777" w:rsidR="00487A17" w:rsidRPr="00D5258D" w:rsidRDefault="00487A17" w:rsidP="00487A17">
      <w:pPr>
        <w:numPr>
          <w:ilvl w:val="0"/>
          <w:numId w:val="4"/>
        </w:numPr>
        <w:rPr>
          <w:lang w:val="ru-RU"/>
        </w:rPr>
      </w:pPr>
      <w:r>
        <w:lastRenderedPageBreak/>
        <w:t>Për hyrje në tregun e automjeteve, përveç hyrjes në tregun e bagëtive si tërësi për të gjitha ditët e tregut, me vetura të lehta për kryerjen e punëve personale, për të cilën paguhen 62.00 denarë, paguhet edhe vend shitjeje.</w:t>
      </w:r>
    </w:p>
    <w:p w14:paraId="37059D4D" w14:textId="77777777" w:rsidR="00487A17" w:rsidRDefault="00487A17" w:rsidP="00487A17">
      <w:pPr>
        <w:pStyle w:val="isselectedend"/>
        <w:numPr>
          <w:ilvl w:val="0"/>
          <w:numId w:val="4"/>
        </w:numPr>
      </w:pPr>
      <w:r>
        <w:rPr>
          <w:rFonts w:hAnsi="Symbol"/>
        </w:rPr>
        <w:t>-</w:t>
      </w:r>
      <w:r>
        <w:t>Për trotinet elektrik paguhen 100 denarë me TVSH të përfshirë.</w:t>
      </w:r>
    </w:p>
    <w:p w14:paraId="6D70653E" w14:textId="77777777" w:rsidR="00487A17" w:rsidRDefault="00487A17" w:rsidP="00487A17">
      <w:pPr>
        <w:pStyle w:val="isselectedend"/>
        <w:numPr>
          <w:ilvl w:val="0"/>
          <w:numId w:val="4"/>
        </w:numPr>
      </w:pPr>
      <w:r>
        <w:t>Për motoçikleta deri në 50 cm³ paguhen 150 denarë me TVSH të përfshirë.</w:t>
      </w:r>
    </w:p>
    <w:p w14:paraId="0BE8E64D" w14:textId="77777777" w:rsidR="00487A17" w:rsidRDefault="00487A17" w:rsidP="00487A17">
      <w:pPr>
        <w:pStyle w:val="isselectedend"/>
        <w:numPr>
          <w:ilvl w:val="0"/>
          <w:numId w:val="4"/>
        </w:numPr>
      </w:pPr>
      <w:r>
        <w:t>Për motoçikleta mbi 50 cm³ paguhen 250 denarë me TVSH të përfshirë.</w:t>
      </w:r>
    </w:p>
    <w:p w14:paraId="00D7C54F" w14:textId="77777777" w:rsidR="00487A17" w:rsidRDefault="00487A17" w:rsidP="00487A17">
      <w:pPr>
        <w:pStyle w:val="isselectedend"/>
        <w:numPr>
          <w:ilvl w:val="0"/>
          <w:numId w:val="4"/>
        </w:numPr>
      </w:pPr>
      <w:r>
        <w:t>Për automjete elektrike paguhen 150 denarë me TVSH të përfshirë.</w:t>
      </w:r>
    </w:p>
    <w:p w14:paraId="70B9170D" w14:textId="77777777" w:rsidR="00487A17" w:rsidRDefault="00487A17" w:rsidP="00487A17">
      <w:pPr>
        <w:pStyle w:val="isselectedend"/>
        <w:numPr>
          <w:ilvl w:val="0"/>
          <w:numId w:val="4"/>
        </w:numPr>
      </w:pPr>
      <w:r>
        <w:t>Për automjete, rimorkio dhe traktorë paguhen 300 denarë me TVSH të përfshirë.</w:t>
      </w:r>
    </w:p>
    <w:p w14:paraId="07B64623" w14:textId="77777777" w:rsidR="00487A17" w:rsidRDefault="00487A17" w:rsidP="00487A17">
      <w:pPr>
        <w:pStyle w:val="isselectedend"/>
        <w:numPr>
          <w:ilvl w:val="0"/>
          <w:numId w:val="4"/>
        </w:numPr>
      </w:pPr>
      <w:r>
        <w:t>Për furgonë (transportues dhe për pasagjerë) paguhen 350 denarë me TVSH të përfshirë.</w:t>
      </w:r>
    </w:p>
    <w:p w14:paraId="76AD67D5" w14:textId="77777777" w:rsidR="00487A17" w:rsidRDefault="00487A17" w:rsidP="00487A17">
      <w:pPr>
        <w:pStyle w:val="isselectedend"/>
        <w:numPr>
          <w:ilvl w:val="0"/>
          <w:numId w:val="4"/>
        </w:numPr>
      </w:pPr>
      <w:r>
        <w:t>Për kamionë me kapacitet mbajtës deri në 2 tonë paguhen 400 denarë me TVSH të përfshirë.</w:t>
      </w:r>
    </w:p>
    <w:p w14:paraId="75753C47" w14:textId="77777777" w:rsidR="00487A17" w:rsidRDefault="00487A17" w:rsidP="00487A17">
      <w:pPr>
        <w:pStyle w:val="isselectedend"/>
        <w:numPr>
          <w:ilvl w:val="0"/>
          <w:numId w:val="4"/>
        </w:numPr>
      </w:pPr>
      <w:r>
        <w:t>Për kamionë me kapacitet mbajtës mbi 2 tonë paguhen 500 denarë.</w:t>
      </w:r>
    </w:p>
    <w:p w14:paraId="2D967132" w14:textId="77777777" w:rsidR="00487A17" w:rsidRDefault="00487A17" w:rsidP="00487A17">
      <w:pPr>
        <w:pStyle w:val="isselectedend"/>
        <w:numPr>
          <w:ilvl w:val="0"/>
          <w:numId w:val="4"/>
        </w:numPr>
      </w:pPr>
      <w:r>
        <w:t>Për lënien e automjetit të parkuar (automobil, furgon, rimorkio dhe traktor) me përgjegjësi personale, paguhen shtesë 150 denarë në ditë.</w:t>
      </w:r>
    </w:p>
    <w:p w14:paraId="7F815950" w14:textId="77777777" w:rsidR="00487A17" w:rsidRDefault="00487A17" w:rsidP="00487A17">
      <w:pPr>
        <w:pStyle w:val="isselectedend"/>
        <w:numPr>
          <w:ilvl w:val="0"/>
          <w:numId w:val="4"/>
        </w:numPr>
      </w:pPr>
      <w:r>
        <w:t>Për lënien e automjetit të parkuar (kamion me kapacitet mbajtës deri në 2 tonë) me përgjegjësi personale, paguhen shtesë 200 denarë në ditë.</w:t>
      </w:r>
    </w:p>
    <w:p w14:paraId="204C3D36" w14:textId="77777777" w:rsidR="00487A17" w:rsidRDefault="00487A17" w:rsidP="00487A17">
      <w:pPr>
        <w:pStyle w:val="isselectedend"/>
        <w:numPr>
          <w:ilvl w:val="0"/>
          <w:numId w:val="4"/>
        </w:numPr>
      </w:pPr>
      <w:r>
        <w:t>Për lënien e automjetit të parkuar (kamionë me kapacitet mbajtës mbi 2 tonë) me përgjegjësi personale, paguhen shtesë 250 denarë në ditë.</w:t>
      </w:r>
    </w:p>
    <w:p w14:paraId="27D510DE" w14:textId="77777777" w:rsidR="00487A17" w:rsidRPr="006F33A8" w:rsidRDefault="00487A17" w:rsidP="00487A17">
      <w:pPr>
        <w:pStyle w:val="NormalWeb"/>
        <w:numPr>
          <w:ilvl w:val="0"/>
          <w:numId w:val="4"/>
        </w:numPr>
        <w:rPr>
          <w:lang w:val="en-US"/>
        </w:rPr>
      </w:pPr>
      <w:r>
        <w:t>Për lënien e automjetit të parkuar është e detyrueshme lidhja e një kontrate me shkrim, me të cilën rregullohen të drejtat dhe detyrimet e palëve kontraktuese.</w:t>
      </w:r>
    </w:p>
    <w:p w14:paraId="33F4DCBB" w14:textId="77777777" w:rsidR="00487A17" w:rsidRDefault="00487A17" w:rsidP="00487A17">
      <w:pPr>
        <w:pStyle w:val="isselectedend"/>
        <w:numPr>
          <w:ilvl w:val="0"/>
          <w:numId w:val="4"/>
        </w:numPr>
      </w:pPr>
      <w:r>
        <w:t>Bëhet plotësim i nenit 9, pas paragrafit 2 shtohet paragrafi 3, i cili ka këtë përmbajtje:</w:t>
      </w:r>
    </w:p>
    <w:p w14:paraId="53C4C1BB" w14:textId="77777777" w:rsidR="00487A17" w:rsidRDefault="00487A17" w:rsidP="00487A17">
      <w:pPr>
        <w:pStyle w:val="isselectedend"/>
        <w:numPr>
          <w:ilvl w:val="0"/>
          <w:numId w:val="4"/>
        </w:numPr>
      </w:pPr>
      <w:r>
        <w:t>Për pagesën e qirasë për të gjithë vitin paraprakisht, në ditën e nënshkrimit të Marrëveshjes së Qirasë, çmimi zvogëlohet për 10%.</w:t>
      </w:r>
    </w:p>
    <w:p w14:paraId="3E490DEE" w14:textId="77777777" w:rsidR="00487A17" w:rsidRDefault="00487A17" w:rsidP="00487A17">
      <w:pPr>
        <w:pStyle w:val="NormalWeb"/>
        <w:numPr>
          <w:ilvl w:val="0"/>
          <w:numId w:val="4"/>
        </w:numPr>
      </w:pPr>
      <w:r>
        <w:t>Bëhet ndryshim i nenit 18.</w:t>
      </w:r>
    </w:p>
    <w:p w14:paraId="13A84BFD" w14:textId="77777777" w:rsidR="007369C8" w:rsidRPr="000C6E5F" w:rsidRDefault="007369C8" w:rsidP="007369C8">
      <w:pPr>
        <w:rPr>
          <w:sz w:val="32"/>
          <w:szCs w:val="32"/>
        </w:rPr>
      </w:pPr>
    </w:p>
    <w:p w14:paraId="3A77EB4C" w14:textId="77777777" w:rsidR="007369C8" w:rsidRPr="000C6E5F" w:rsidRDefault="007369C8" w:rsidP="007369C8">
      <w:pPr>
        <w:rPr>
          <w:b/>
          <w:sz w:val="32"/>
          <w:szCs w:val="32"/>
        </w:rPr>
      </w:pPr>
      <w:r w:rsidRPr="000C6E5F">
        <w:rPr>
          <w:b/>
          <w:sz w:val="32"/>
          <w:szCs w:val="32"/>
        </w:rPr>
        <w:t xml:space="preserve">                                     Neni 30</w:t>
      </w:r>
    </w:p>
    <w:p w14:paraId="258A99E7" w14:textId="77777777" w:rsidR="007369C8" w:rsidRPr="00E702A8" w:rsidRDefault="007369C8" w:rsidP="007369C8">
      <w:r w:rsidRPr="00E702A8">
        <w:t xml:space="preserve">Një pjesë e cmimores </w:t>
      </w:r>
      <w:r>
        <w:t xml:space="preserve">është edhe grafikoni qe ka per </w:t>
      </w:r>
      <w:r w:rsidRPr="00E702A8">
        <w:t>qellim  kategorizimin e tezgave apo duqaneve si dhe numrave rendor të stallave dhe vend shitjeve.</w:t>
      </w:r>
    </w:p>
    <w:p w14:paraId="513EFDD8" w14:textId="77777777" w:rsidR="007369C8" w:rsidRPr="000C6E5F" w:rsidRDefault="007369C8" w:rsidP="007369C8">
      <w:pPr>
        <w:rPr>
          <w:sz w:val="32"/>
          <w:szCs w:val="32"/>
        </w:rPr>
      </w:pPr>
    </w:p>
    <w:p w14:paraId="789D39E2" w14:textId="77777777" w:rsidR="007369C8" w:rsidRPr="000C6E5F" w:rsidRDefault="007369C8" w:rsidP="007369C8">
      <w:pPr>
        <w:rPr>
          <w:sz w:val="32"/>
          <w:szCs w:val="32"/>
        </w:rPr>
      </w:pPr>
      <w:r w:rsidRPr="000C6E5F">
        <w:rPr>
          <w:sz w:val="32"/>
          <w:szCs w:val="32"/>
        </w:rPr>
        <w:t xml:space="preserve">                                   </w:t>
      </w:r>
      <w:r w:rsidRPr="000C6E5F">
        <w:rPr>
          <w:b/>
          <w:sz w:val="32"/>
          <w:szCs w:val="32"/>
        </w:rPr>
        <w:t xml:space="preserve"> Neni 31</w:t>
      </w:r>
    </w:p>
    <w:p w14:paraId="42C27AF4" w14:textId="77777777" w:rsidR="007369C8" w:rsidRPr="001C0AC0" w:rsidRDefault="007369C8" w:rsidP="007369C8">
      <w:r w:rsidRPr="00E702A8">
        <w:t>Me hyrjen ne fuqi te cmimoreve te reja , cmimorja e sjellur ne keshill</w:t>
      </w:r>
      <w:r>
        <w:t>in drejtues  nga data  19.02.2020   Nr.109/3</w:t>
      </w:r>
    </w:p>
    <w:p w14:paraId="39F3B330" w14:textId="77777777" w:rsidR="007369C8" w:rsidRPr="000C6E5F" w:rsidRDefault="007369C8" w:rsidP="007369C8">
      <w:pPr>
        <w:rPr>
          <w:b/>
          <w:sz w:val="32"/>
          <w:szCs w:val="32"/>
        </w:rPr>
      </w:pPr>
      <w:r w:rsidRPr="000C6E5F">
        <w:rPr>
          <w:b/>
          <w:sz w:val="32"/>
          <w:szCs w:val="32"/>
        </w:rPr>
        <w:t xml:space="preserve">             </w:t>
      </w:r>
      <w:r>
        <w:rPr>
          <w:b/>
          <w:sz w:val="32"/>
          <w:szCs w:val="32"/>
        </w:rPr>
        <w:t xml:space="preserve">                      </w:t>
      </w:r>
      <w:r w:rsidRPr="000C6E5F">
        <w:rPr>
          <w:b/>
          <w:sz w:val="32"/>
          <w:szCs w:val="32"/>
        </w:rPr>
        <w:t xml:space="preserve"> Neni 32</w:t>
      </w:r>
    </w:p>
    <w:p w14:paraId="552E1C64" w14:textId="77777777" w:rsidR="007369C8" w:rsidRPr="00E702A8" w:rsidRDefault="007369C8" w:rsidP="007369C8">
      <w:r w:rsidRPr="00E702A8">
        <w:t>Ky rishkrim I cmimores hy ne fuqi ne diten kur ipet pelqimi apo pajtimi I keshillit komunal te Kumanoves dhe do te nderrohet nga dita e hyrjes ne fuqi  .</w:t>
      </w:r>
    </w:p>
    <w:p w14:paraId="65040E01" w14:textId="77777777" w:rsidR="007369C8" w:rsidRDefault="007369C8" w:rsidP="007369C8">
      <w:pPr>
        <w:tabs>
          <w:tab w:val="left" w:pos="1170"/>
          <w:tab w:val="left" w:pos="1920"/>
        </w:tabs>
        <w:rPr>
          <w:b/>
          <w:sz w:val="32"/>
          <w:szCs w:val="32"/>
        </w:rPr>
      </w:pPr>
    </w:p>
    <w:p w14:paraId="679A28DB" w14:textId="77777777" w:rsidR="001C0AC0" w:rsidRPr="00DC7FA2" w:rsidRDefault="001C0AC0">
      <w:pPr>
        <w:rPr>
          <w:rFonts w:ascii="MAC C Times" w:hAnsi="MAC C Times"/>
          <w:lang w:val="en-US"/>
        </w:rPr>
      </w:pPr>
    </w:p>
    <w:p w14:paraId="201E5A5D" w14:textId="77777777" w:rsidR="001C0AC0" w:rsidRPr="00D159EF" w:rsidRDefault="001C0AC0" w:rsidP="001C0AC0">
      <w:pPr>
        <w:pStyle w:val="NoSpacing"/>
      </w:pPr>
      <w:r w:rsidRPr="00D159EF">
        <w:t>Propozuesi:</w:t>
      </w:r>
    </w:p>
    <w:p w14:paraId="477D5E7A" w14:textId="77777777" w:rsidR="001C0AC0" w:rsidRPr="00D159EF" w:rsidRDefault="001C0AC0" w:rsidP="001C0AC0">
      <w:pPr>
        <w:pStyle w:val="NoSpacing"/>
        <w:rPr>
          <w:lang w:val="en-US"/>
        </w:rPr>
      </w:pPr>
      <w:r>
        <w:rPr>
          <w:lang w:val="en-US"/>
        </w:rPr>
        <w:t xml:space="preserve">N.P.Tregu-Kumanove </w:t>
      </w:r>
    </w:p>
    <w:p w14:paraId="2F9E4D1B" w14:textId="77777777" w:rsidR="001C0AC0" w:rsidRPr="00654F43" w:rsidRDefault="001C0AC0" w:rsidP="001C0AC0">
      <w:pPr>
        <w:pStyle w:val="NoSpacing"/>
        <w:rPr>
          <w:lang w:val="en-US"/>
        </w:rPr>
      </w:pPr>
      <w:r>
        <w:rPr>
          <w:lang w:val="en-US"/>
        </w:rPr>
        <w:t xml:space="preserve">U.D  </w:t>
      </w:r>
      <w:r w:rsidRPr="00D159EF">
        <w:t>Drejtor</w:t>
      </w:r>
      <w:r>
        <w:rPr>
          <w:lang w:val="en-US"/>
        </w:rPr>
        <w:t xml:space="preserve">                                                                                                                 N.P.Tregu-Kumanove </w:t>
      </w:r>
    </w:p>
    <w:p w14:paraId="6700D607" w14:textId="77777777" w:rsidR="001C0AC0" w:rsidRDefault="00551E66" w:rsidP="001C0AC0">
      <w:pPr>
        <w:pStyle w:val="NoSpacing"/>
        <w:rPr>
          <w:lang w:val="en-US"/>
        </w:rPr>
      </w:pPr>
      <w:r>
        <w:rPr>
          <w:lang w:val="en-US"/>
        </w:rPr>
        <w:t xml:space="preserve">Suad Zejnullahu </w:t>
      </w:r>
      <w:r w:rsidR="001C0AC0">
        <w:rPr>
          <w:lang w:val="en-US"/>
        </w:rPr>
        <w:t xml:space="preserve">                                                                                                                 Keshilli drejtues </w:t>
      </w:r>
    </w:p>
    <w:p w14:paraId="261FC6DA" w14:textId="77777777" w:rsidR="001C0AC0" w:rsidRDefault="001C0AC0" w:rsidP="001C0AC0">
      <w:pPr>
        <w:pStyle w:val="NoSpacing"/>
        <w:rPr>
          <w:lang w:val="en-US"/>
        </w:rPr>
      </w:pPr>
      <w:r>
        <w:rPr>
          <w:lang w:val="en-US"/>
        </w:rPr>
        <w:t xml:space="preserve">                                                                                                                                             Kryetar </w:t>
      </w:r>
    </w:p>
    <w:p w14:paraId="2C1C59C9" w14:textId="77777777" w:rsidR="001C0AC0" w:rsidRDefault="001C0AC0" w:rsidP="001C0AC0">
      <w:pPr>
        <w:pStyle w:val="NoSpacing"/>
        <w:rPr>
          <w:lang w:val="en-US"/>
        </w:rPr>
      </w:pPr>
      <w:r>
        <w:rPr>
          <w:lang w:val="en-US"/>
        </w:rPr>
        <w:t xml:space="preserve">                                                                                                                              Irena Markovska Dimitrievska</w:t>
      </w:r>
    </w:p>
    <w:p w14:paraId="56AD3D86" w14:textId="77777777" w:rsidR="001C0AC0" w:rsidRDefault="001C0AC0" w:rsidP="001C0AC0">
      <w:pPr>
        <w:pStyle w:val="NoSpacing"/>
        <w:rPr>
          <w:lang w:val="en-US"/>
        </w:rPr>
      </w:pPr>
      <w:r>
        <w:rPr>
          <w:lang w:val="en-US"/>
        </w:rPr>
        <w:lastRenderedPageBreak/>
        <w:t>Kumanove</w:t>
      </w:r>
    </w:p>
    <w:p w14:paraId="4F1E1EC9" w14:textId="77777777" w:rsidR="001C0AC0" w:rsidRPr="00654F43" w:rsidRDefault="001C0AC0" w:rsidP="001C0AC0">
      <w:pPr>
        <w:pStyle w:val="NoSpacing"/>
        <w:rPr>
          <w:lang w:val="en-US"/>
        </w:rPr>
      </w:pPr>
      <w:r>
        <w:rPr>
          <w:lang w:val="en-US"/>
        </w:rPr>
        <w:t xml:space="preserve"> </w:t>
      </w:r>
      <w:r w:rsidR="001629E6">
        <w:rPr>
          <w:lang w:val="en-US"/>
        </w:rPr>
        <w:t>16.01.2026</w:t>
      </w:r>
    </w:p>
    <w:p w14:paraId="518FEE71" w14:textId="77777777" w:rsidR="00D86684" w:rsidRPr="00D86684" w:rsidRDefault="00D86684" w:rsidP="001C0AC0">
      <w:pPr>
        <w:rPr>
          <w:color w:val="000000" w:themeColor="text1"/>
          <w:lang w:val="mk-MK"/>
        </w:rPr>
      </w:pPr>
    </w:p>
    <w:sectPr w:rsidR="00D86684" w:rsidRPr="00D86684" w:rsidSect="00E902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acedonian Tms">
    <w:altName w:val="Times New Roman"/>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MAC C Times">
    <w:altName w:val="Cambria"/>
    <w:charset w:val="00"/>
    <w:family w:val="roman"/>
    <w:pitch w:val="variable"/>
    <w:sig w:usb0="00000087" w:usb1="00000000" w:usb2="00000000" w:usb3="00000000" w:csb0="0000001B" w:csb1="00000000"/>
  </w:font>
  <w:font w:name="MAC C Swiss">
    <w:panose1 w:val="020B7200000000000000"/>
    <w:charset w:val="00"/>
    <w:family w:val="swiss"/>
    <w:pitch w:val="variable"/>
    <w:sig w:usb0="00000083" w:usb1="00000000" w:usb2="00000000" w:usb3="00000000" w:csb0="00000009"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653D1"/>
    <w:multiLevelType w:val="multilevel"/>
    <w:tmpl w:val="79147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9264F3"/>
    <w:multiLevelType w:val="hybridMultilevel"/>
    <w:tmpl w:val="B41E98C8"/>
    <w:lvl w:ilvl="0" w:tplc="042F0001">
      <w:start w:val="1"/>
      <w:numFmt w:val="bullet"/>
      <w:lvlText w:val=""/>
      <w:lvlJc w:val="left"/>
      <w:pPr>
        <w:ind w:left="720" w:hanging="360"/>
      </w:pPr>
      <w:rPr>
        <w:rFonts w:ascii="Symbol" w:hAnsi="Symbol" w:hint="default"/>
      </w:rPr>
    </w:lvl>
    <w:lvl w:ilvl="1" w:tplc="042F0003">
      <w:start w:val="1"/>
      <w:numFmt w:val="bullet"/>
      <w:lvlText w:val="o"/>
      <w:lvlJc w:val="left"/>
      <w:pPr>
        <w:ind w:left="1440" w:hanging="360"/>
      </w:pPr>
      <w:rPr>
        <w:rFonts w:ascii="Courier New" w:hAnsi="Courier New" w:cs="Courier New" w:hint="default"/>
      </w:rPr>
    </w:lvl>
    <w:lvl w:ilvl="2" w:tplc="E2F686AA">
      <w:start w:val="5"/>
      <w:numFmt w:val="bullet"/>
      <w:lvlText w:val="-"/>
      <w:lvlJc w:val="left"/>
      <w:pPr>
        <w:ind w:left="2160" w:hanging="360"/>
      </w:pPr>
      <w:rPr>
        <w:rFonts w:ascii="Times New Roman" w:eastAsia="Times New Roman" w:hAnsi="Times New Roman" w:cs="Times New Roman"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 w15:restartNumberingAfterBreak="0">
    <w:nsid w:val="16C83BA8"/>
    <w:multiLevelType w:val="multilevel"/>
    <w:tmpl w:val="A894B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37A73"/>
    <w:multiLevelType w:val="multilevel"/>
    <w:tmpl w:val="ADC27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3F1812"/>
    <w:multiLevelType w:val="multilevel"/>
    <w:tmpl w:val="3C644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7587285">
    <w:abstractNumId w:val="3"/>
  </w:num>
  <w:num w:numId="2" w16cid:durableId="1354499887">
    <w:abstractNumId w:val="2"/>
  </w:num>
  <w:num w:numId="3" w16cid:durableId="1068069575">
    <w:abstractNumId w:val="4"/>
  </w:num>
  <w:num w:numId="4" w16cid:durableId="2021930046">
    <w:abstractNumId w:val="1"/>
  </w:num>
  <w:num w:numId="5" w16cid:durableId="740519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B50"/>
    <w:rsid w:val="000224B9"/>
    <w:rsid w:val="00040B50"/>
    <w:rsid w:val="000A6BFB"/>
    <w:rsid w:val="00103390"/>
    <w:rsid w:val="00107ABD"/>
    <w:rsid w:val="00133D4B"/>
    <w:rsid w:val="00152279"/>
    <w:rsid w:val="001629E6"/>
    <w:rsid w:val="001932BE"/>
    <w:rsid w:val="001A60D0"/>
    <w:rsid w:val="001C0AC0"/>
    <w:rsid w:val="001E1178"/>
    <w:rsid w:val="001F557C"/>
    <w:rsid w:val="00222D1F"/>
    <w:rsid w:val="00245503"/>
    <w:rsid w:val="00271EBD"/>
    <w:rsid w:val="00280F60"/>
    <w:rsid w:val="00297588"/>
    <w:rsid w:val="0035225E"/>
    <w:rsid w:val="0043369F"/>
    <w:rsid w:val="00455D37"/>
    <w:rsid w:val="00464A2E"/>
    <w:rsid w:val="004842BA"/>
    <w:rsid w:val="00487A17"/>
    <w:rsid w:val="004A549B"/>
    <w:rsid w:val="00501FB2"/>
    <w:rsid w:val="00551E66"/>
    <w:rsid w:val="00567241"/>
    <w:rsid w:val="00570FB4"/>
    <w:rsid w:val="005913DA"/>
    <w:rsid w:val="00596182"/>
    <w:rsid w:val="005B609C"/>
    <w:rsid w:val="005E6228"/>
    <w:rsid w:val="005F0C6C"/>
    <w:rsid w:val="00636073"/>
    <w:rsid w:val="00644738"/>
    <w:rsid w:val="0066048E"/>
    <w:rsid w:val="006858EE"/>
    <w:rsid w:val="00686E0C"/>
    <w:rsid w:val="00687F53"/>
    <w:rsid w:val="006D5513"/>
    <w:rsid w:val="006E7FF7"/>
    <w:rsid w:val="00714428"/>
    <w:rsid w:val="00717817"/>
    <w:rsid w:val="00727322"/>
    <w:rsid w:val="0073269E"/>
    <w:rsid w:val="007369C8"/>
    <w:rsid w:val="00764923"/>
    <w:rsid w:val="00764B8B"/>
    <w:rsid w:val="00784C99"/>
    <w:rsid w:val="00785F99"/>
    <w:rsid w:val="00793750"/>
    <w:rsid w:val="007B20AF"/>
    <w:rsid w:val="007C2E22"/>
    <w:rsid w:val="007C4433"/>
    <w:rsid w:val="007D4795"/>
    <w:rsid w:val="007E099A"/>
    <w:rsid w:val="007E5833"/>
    <w:rsid w:val="00821AC9"/>
    <w:rsid w:val="00836AF7"/>
    <w:rsid w:val="0084050A"/>
    <w:rsid w:val="00851091"/>
    <w:rsid w:val="00852BD3"/>
    <w:rsid w:val="00876B11"/>
    <w:rsid w:val="008826F7"/>
    <w:rsid w:val="00882965"/>
    <w:rsid w:val="008A4B16"/>
    <w:rsid w:val="008B112F"/>
    <w:rsid w:val="008C652B"/>
    <w:rsid w:val="009038F8"/>
    <w:rsid w:val="00904069"/>
    <w:rsid w:val="00913685"/>
    <w:rsid w:val="00936F39"/>
    <w:rsid w:val="00953035"/>
    <w:rsid w:val="00957222"/>
    <w:rsid w:val="00972FD5"/>
    <w:rsid w:val="009770BB"/>
    <w:rsid w:val="0099234B"/>
    <w:rsid w:val="00A16539"/>
    <w:rsid w:val="00A35202"/>
    <w:rsid w:val="00A372D4"/>
    <w:rsid w:val="00A73513"/>
    <w:rsid w:val="00AA12C7"/>
    <w:rsid w:val="00AA4236"/>
    <w:rsid w:val="00AC74BF"/>
    <w:rsid w:val="00AD073F"/>
    <w:rsid w:val="00AF3FF4"/>
    <w:rsid w:val="00B13656"/>
    <w:rsid w:val="00B1399E"/>
    <w:rsid w:val="00B242E3"/>
    <w:rsid w:val="00B439C6"/>
    <w:rsid w:val="00B53481"/>
    <w:rsid w:val="00B77B72"/>
    <w:rsid w:val="00B90AA9"/>
    <w:rsid w:val="00BC5F66"/>
    <w:rsid w:val="00BD4A1C"/>
    <w:rsid w:val="00C17EC6"/>
    <w:rsid w:val="00C25CC6"/>
    <w:rsid w:val="00C34265"/>
    <w:rsid w:val="00C516B0"/>
    <w:rsid w:val="00C605FC"/>
    <w:rsid w:val="00C9464A"/>
    <w:rsid w:val="00CA0C46"/>
    <w:rsid w:val="00CD109E"/>
    <w:rsid w:val="00CD3488"/>
    <w:rsid w:val="00CD42DF"/>
    <w:rsid w:val="00CE0400"/>
    <w:rsid w:val="00CE141F"/>
    <w:rsid w:val="00CE785C"/>
    <w:rsid w:val="00D1424F"/>
    <w:rsid w:val="00D208B3"/>
    <w:rsid w:val="00D86684"/>
    <w:rsid w:val="00D87F19"/>
    <w:rsid w:val="00DA6E5E"/>
    <w:rsid w:val="00DB71D2"/>
    <w:rsid w:val="00DC7FA2"/>
    <w:rsid w:val="00DF63A3"/>
    <w:rsid w:val="00E20408"/>
    <w:rsid w:val="00E358F2"/>
    <w:rsid w:val="00E573EB"/>
    <w:rsid w:val="00E74B72"/>
    <w:rsid w:val="00E902ED"/>
    <w:rsid w:val="00E97A2F"/>
    <w:rsid w:val="00EA1BC1"/>
    <w:rsid w:val="00ED2B99"/>
    <w:rsid w:val="00ED6EE5"/>
    <w:rsid w:val="00F0362B"/>
    <w:rsid w:val="00F07972"/>
    <w:rsid w:val="00F16FFC"/>
    <w:rsid w:val="00F511FE"/>
    <w:rsid w:val="00F66C83"/>
    <w:rsid w:val="00F83660"/>
    <w:rsid w:val="00FA2C59"/>
    <w:rsid w:val="00FB37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AB753"/>
  <w15:docId w15:val="{395574E4-55DC-4BE3-A779-55C79A208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0B50"/>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222D1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040B5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040B5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2D1F"/>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222D1F"/>
    <w:pPr>
      <w:ind w:left="720"/>
      <w:contextualSpacing/>
    </w:pPr>
  </w:style>
  <w:style w:type="character" w:customStyle="1" w:styleId="Heading2Char">
    <w:name w:val="Heading 2 Char"/>
    <w:basedOn w:val="DefaultParagraphFont"/>
    <w:link w:val="Heading2"/>
    <w:rsid w:val="00040B50"/>
    <w:rPr>
      <w:rFonts w:ascii="Arial" w:eastAsia="Times New Roman" w:hAnsi="Arial" w:cs="Arial"/>
      <w:b/>
      <w:bCs/>
      <w:i/>
      <w:iCs/>
      <w:sz w:val="28"/>
      <w:szCs w:val="28"/>
      <w:lang w:val="en-GB"/>
    </w:rPr>
  </w:style>
  <w:style w:type="character" w:customStyle="1" w:styleId="Heading3Char">
    <w:name w:val="Heading 3 Char"/>
    <w:basedOn w:val="DefaultParagraphFont"/>
    <w:link w:val="Heading3"/>
    <w:rsid w:val="00040B50"/>
    <w:rPr>
      <w:rFonts w:ascii="Arial" w:eastAsia="Times New Roman" w:hAnsi="Arial" w:cs="Arial"/>
      <w:b/>
      <w:bCs/>
      <w:sz w:val="26"/>
      <w:szCs w:val="26"/>
      <w:lang w:val="en-GB"/>
    </w:rPr>
  </w:style>
  <w:style w:type="paragraph" w:styleId="BodyText">
    <w:name w:val="Body Text"/>
    <w:basedOn w:val="Normal"/>
    <w:link w:val="BodyTextChar"/>
    <w:rsid w:val="00040B50"/>
    <w:rPr>
      <w:rFonts w:ascii="Macedonian Tms" w:hAnsi="Macedonian Tms"/>
      <w:b/>
    </w:rPr>
  </w:style>
  <w:style w:type="character" w:customStyle="1" w:styleId="BodyTextChar">
    <w:name w:val="Body Text Char"/>
    <w:basedOn w:val="DefaultParagraphFont"/>
    <w:link w:val="BodyText"/>
    <w:rsid w:val="00040B50"/>
    <w:rPr>
      <w:rFonts w:ascii="Macedonian Tms" w:eastAsia="Times New Roman" w:hAnsi="Macedonian Tms" w:cs="Times New Roman"/>
      <w:b/>
      <w:sz w:val="24"/>
      <w:szCs w:val="24"/>
      <w:lang w:val="en-GB"/>
    </w:rPr>
  </w:style>
  <w:style w:type="paragraph" w:styleId="BodyText2">
    <w:name w:val="Body Text 2"/>
    <w:basedOn w:val="Normal"/>
    <w:link w:val="BodyText2Char"/>
    <w:rsid w:val="00040B50"/>
    <w:pPr>
      <w:spacing w:after="120" w:line="480" w:lineRule="auto"/>
    </w:pPr>
    <w:rPr>
      <w:rFonts w:ascii="Macedonian Tms" w:hAnsi="Macedonian Tms"/>
    </w:rPr>
  </w:style>
  <w:style w:type="character" w:customStyle="1" w:styleId="BodyText2Char">
    <w:name w:val="Body Text 2 Char"/>
    <w:basedOn w:val="DefaultParagraphFont"/>
    <w:link w:val="BodyText2"/>
    <w:rsid w:val="00040B50"/>
    <w:rPr>
      <w:rFonts w:ascii="Macedonian Tms" w:eastAsia="Times New Roman" w:hAnsi="Macedonian Tms" w:cs="Times New Roman"/>
      <w:sz w:val="24"/>
      <w:szCs w:val="24"/>
      <w:lang w:val="en-GB"/>
    </w:rPr>
  </w:style>
  <w:style w:type="paragraph" w:styleId="BalloonText">
    <w:name w:val="Balloon Text"/>
    <w:basedOn w:val="Normal"/>
    <w:link w:val="BalloonTextChar"/>
    <w:uiPriority w:val="99"/>
    <w:semiHidden/>
    <w:unhideWhenUsed/>
    <w:rsid w:val="00A73513"/>
    <w:rPr>
      <w:rFonts w:ascii="Tahoma" w:hAnsi="Tahoma" w:cs="Tahoma"/>
      <w:sz w:val="16"/>
      <w:szCs w:val="16"/>
    </w:rPr>
  </w:style>
  <w:style w:type="character" w:customStyle="1" w:styleId="BalloonTextChar">
    <w:name w:val="Balloon Text Char"/>
    <w:basedOn w:val="DefaultParagraphFont"/>
    <w:link w:val="BalloonText"/>
    <w:uiPriority w:val="99"/>
    <w:semiHidden/>
    <w:rsid w:val="00A73513"/>
    <w:rPr>
      <w:rFonts w:ascii="Tahoma" w:eastAsia="Times New Roman" w:hAnsi="Tahoma" w:cs="Tahoma"/>
      <w:sz w:val="16"/>
      <w:szCs w:val="16"/>
      <w:lang w:val="en-GB"/>
    </w:rPr>
  </w:style>
  <w:style w:type="paragraph" w:styleId="NoSpacing">
    <w:name w:val="No Spacing"/>
    <w:uiPriority w:val="1"/>
    <w:qFormat/>
    <w:rsid w:val="001C0AC0"/>
    <w:pPr>
      <w:spacing w:after="0" w:line="240" w:lineRule="auto"/>
    </w:pPr>
    <w:rPr>
      <w:rFonts w:ascii="Calibri" w:eastAsia="Calibri" w:hAnsi="Calibri" w:cs="Times New Roman"/>
      <w:lang w:val="mk-MK"/>
    </w:rPr>
  </w:style>
  <w:style w:type="paragraph" w:styleId="NormalWeb">
    <w:name w:val="Normal (Web)"/>
    <w:basedOn w:val="Normal"/>
    <w:uiPriority w:val="99"/>
    <w:unhideWhenUsed/>
    <w:rsid w:val="00764923"/>
    <w:pPr>
      <w:spacing w:before="100" w:beforeAutospacing="1" w:after="100" w:afterAutospacing="1"/>
    </w:pPr>
    <w:rPr>
      <w:lang w:val="mk-MK" w:eastAsia="mk-MK"/>
    </w:rPr>
  </w:style>
  <w:style w:type="paragraph" w:customStyle="1" w:styleId="isselectedend">
    <w:name w:val="isselectedend"/>
    <w:basedOn w:val="Normal"/>
    <w:rsid w:val="00487A17"/>
    <w:pPr>
      <w:spacing w:before="100" w:beforeAutospacing="1" w:after="100" w:afterAutospacing="1"/>
    </w:pPr>
    <w:rPr>
      <w:lang w:val="mk-MK" w:eastAsia="mk-M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599034">
      <w:bodyDiv w:val="1"/>
      <w:marLeft w:val="0"/>
      <w:marRight w:val="0"/>
      <w:marTop w:val="0"/>
      <w:marBottom w:val="0"/>
      <w:divBdr>
        <w:top w:val="none" w:sz="0" w:space="0" w:color="auto"/>
        <w:left w:val="none" w:sz="0" w:space="0" w:color="auto"/>
        <w:bottom w:val="none" w:sz="0" w:space="0" w:color="auto"/>
        <w:right w:val="none" w:sz="0" w:space="0" w:color="auto"/>
      </w:divBdr>
    </w:div>
    <w:div w:id="800998107">
      <w:bodyDiv w:val="1"/>
      <w:marLeft w:val="0"/>
      <w:marRight w:val="0"/>
      <w:marTop w:val="0"/>
      <w:marBottom w:val="0"/>
      <w:divBdr>
        <w:top w:val="none" w:sz="0" w:space="0" w:color="auto"/>
        <w:left w:val="none" w:sz="0" w:space="0" w:color="auto"/>
        <w:bottom w:val="none" w:sz="0" w:space="0" w:color="auto"/>
        <w:right w:val="none" w:sz="0" w:space="0" w:color="auto"/>
      </w:divBdr>
      <w:divsChild>
        <w:div w:id="556548452">
          <w:marLeft w:val="0"/>
          <w:marRight w:val="0"/>
          <w:marTop w:val="0"/>
          <w:marBottom w:val="0"/>
          <w:divBdr>
            <w:top w:val="none" w:sz="0" w:space="0" w:color="auto"/>
            <w:left w:val="none" w:sz="0" w:space="0" w:color="auto"/>
            <w:bottom w:val="none" w:sz="0" w:space="0" w:color="auto"/>
            <w:right w:val="none" w:sz="0" w:space="0" w:color="auto"/>
          </w:divBdr>
          <w:divsChild>
            <w:div w:id="554201580">
              <w:marLeft w:val="0"/>
              <w:marRight w:val="0"/>
              <w:marTop w:val="0"/>
              <w:marBottom w:val="0"/>
              <w:divBdr>
                <w:top w:val="none" w:sz="0" w:space="0" w:color="auto"/>
                <w:left w:val="none" w:sz="0" w:space="0" w:color="auto"/>
                <w:bottom w:val="none" w:sz="0" w:space="0" w:color="auto"/>
                <w:right w:val="none" w:sz="0" w:space="0" w:color="auto"/>
              </w:divBdr>
              <w:divsChild>
                <w:div w:id="274556109">
                  <w:marLeft w:val="0"/>
                  <w:marRight w:val="0"/>
                  <w:marTop w:val="0"/>
                  <w:marBottom w:val="0"/>
                  <w:divBdr>
                    <w:top w:val="none" w:sz="0" w:space="0" w:color="auto"/>
                    <w:left w:val="none" w:sz="0" w:space="0" w:color="auto"/>
                    <w:bottom w:val="none" w:sz="0" w:space="0" w:color="auto"/>
                    <w:right w:val="none" w:sz="0" w:space="0" w:color="auto"/>
                  </w:divBdr>
                  <w:divsChild>
                    <w:div w:id="1136609772">
                      <w:marLeft w:val="0"/>
                      <w:marRight w:val="0"/>
                      <w:marTop w:val="0"/>
                      <w:marBottom w:val="0"/>
                      <w:divBdr>
                        <w:top w:val="none" w:sz="0" w:space="0" w:color="auto"/>
                        <w:left w:val="none" w:sz="0" w:space="0" w:color="auto"/>
                        <w:bottom w:val="none" w:sz="0" w:space="0" w:color="auto"/>
                        <w:right w:val="none" w:sz="0" w:space="0" w:color="auto"/>
                      </w:divBdr>
                      <w:divsChild>
                        <w:div w:id="980037000">
                          <w:marLeft w:val="0"/>
                          <w:marRight w:val="0"/>
                          <w:marTop w:val="0"/>
                          <w:marBottom w:val="0"/>
                          <w:divBdr>
                            <w:top w:val="none" w:sz="0" w:space="0" w:color="auto"/>
                            <w:left w:val="none" w:sz="0" w:space="0" w:color="auto"/>
                            <w:bottom w:val="none" w:sz="0" w:space="0" w:color="auto"/>
                            <w:right w:val="none" w:sz="0" w:space="0" w:color="auto"/>
                          </w:divBdr>
                          <w:divsChild>
                            <w:div w:id="1621451754">
                              <w:marLeft w:val="0"/>
                              <w:marRight w:val="0"/>
                              <w:marTop w:val="0"/>
                              <w:marBottom w:val="0"/>
                              <w:divBdr>
                                <w:top w:val="none" w:sz="0" w:space="0" w:color="auto"/>
                                <w:left w:val="none" w:sz="0" w:space="0" w:color="auto"/>
                                <w:bottom w:val="none" w:sz="0" w:space="0" w:color="auto"/>
                                <w:right w:val="none" w:sz="0" w:space="0" w:color="auto"/>
                              </w:divBdr>
                              <w:divsChild>
                                <w:div w:id="192926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0654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BDA3FE-3264-4267-8A14-A11A926D5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2647</Words>
  <Characters>15090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17702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Dusica</dc:creator>
  <cp:lastModifiedBy>ALEKSANDRA</cp:lastModifiedBy>
  <cp:revision>2</cp:revision>
  <cp:lastPrinted>2022-03-21T12:47:00Z</cp:lastPrinted>
  <dcterms:created xsi:type="dcterms:W3CDTF">2026-01-16T13:29:00Z</dcterms:created>
  <dcterms:modified xsi:type="dcterms:W3CDTF">2026-01-16T13:29:00Z</dcterms:modified>
</cp:coreProperties>
</file>